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646DAC" w:rsidTr="001253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646DAC" w:rsidRDefault="00646DAC" w:rsidP="00646DAC">
            <w:pPr>
              <w:spacing w:after="160" w:line="259" w:lineRule="auto"/>
            </w:pPr>
            <w:bookmarkStart w:id="0" w:name="_GoBack" w:colFirst="0" w:colLast="0"/>
            <w:r w:rsidRPr="00646DAC">
              <w:t>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253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646DAC" w:rsidRDefault="00646DAC" w:rsidP="00646DAC">
            <w:pPr>
              <w:spacing w:after="160" w:line="259" w:lineRule="auto"/>
            </w:pPr>
            <w:r w:rsidRPr="00646DAC">
              <w:t>Date reported to full governing board: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253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646DAC" w:rsidRDefault="00646DAC" w:rsidP="00646DAC">
            <w:pPr>
              <w:spacing w:after="160" w:line="259" w:lineRule="auto"/>
            </w:pPr>
            <w:r w:rsidRPr="00646DAC">
              <w:t>DSL: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253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646DAC" w:rsidRDefault="00646DAC" w:rsidP="00646DAC">
            <w:pPr>
              <w:spacing w:after="160" w:line="259" w:lineRule="auto"/>
            </w:pPr>
            <w:r w:rsidRPr="00646DAC">
              <w:t>Deputy DSL: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253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646DAC" w:rsidRDefault="00646DAC" w:rsidP="00646DAC">
            <w:pPr>
              <w:spacing w:after="160" w:line="259" w:lineRule="auto"/>
            </w:pPr>
            <w:r w:rsidRPr="00646DAC">
              <w:t>Deputy DSL: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253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646DAC" w:rsidRDefault="00646DAC" w:rsidP="00646DAC">
            <w:pPr>
              <w:spacing w:after="160" w:line="259" w:lineRule="auto"/>
            </w:pPr>
            <w:r w:rsidRPr="00646DAC">
              <w:t>Safeguarding link governor: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bookmarkEnd w:id="0"/>
    </w:tbl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4993"/>
        <w:gridCol w:w="4830"/>
      </w:tblGrid>
      <w:tr w:rsidR="00646DAC" w:rsidTr="001253CD">
        <w:tc>
          <w:tcPr>
            <w:tcW w:w="4125" w:type="dxa"/>
            <w:shd w:val="clear" w:color="auto" w:fill="CCCCFF"/>
            <w:vAlign w:val="center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>Total number of teaching staff</w:t>
            </w:r>
          </w:p>
        </w:tc>
        <w:tc>
          <w:tcPr>
            <w:tcW w:w="4993" w:type="dxa"/>
            <w:shd w:val="clear" w:color="auto" w:fill="CCCCFF"/>
            <w:vAlign w:val="center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>Total number of teaching staff who have confirmed they have read part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 </w:t>
            </w: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 xml:space="preserve">one of KCSIE </w:t>
            </w:r>
          </w:p>
        </w:tc>
        <w:tc>
          <w:tcPr>
            <w:tcW w:w="4830" w:type="dxa"/>
            <w:shd w:val="clear" w:color="auto" w:fill="CCCCFF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Total number of teaching staff who have received annual safeguarding refresher training, including the update to KCSIE </w:t>
            </w:r>
          </w:p>
        </w:tc>
      </w:tr>
      <w:tr w:rsidR="00646DAC" w:rsidTr="00151EE6">
        <w:tc>
          <w:tcPr>
            <w:tcW w:w="4125" w:type="dxa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:rsidR="00646DAC" w:rsidRDefault="00646DAC" w:rsidP="00646DAC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:rsidR="00646DAC" w:rsidRPr="009E43F9" w:rsidRDefault="00646DAC" w:rsidP="00646DAC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4993" w:type="dxa"/>
            <w:vAlign w:val="center"/>
          </w:tcPr>
          <w:p w:rsidR="00646DAC" w:rsidRPr="009E43F9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4830" w:type="dxa"/>
            <w:vAlign w:val="center"/>
          </w:tcPr>
          <w:p w:rsidR="00646DAC" w:rsidRPr="009E43F9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</w:tr>
      <w:tr w:rsidR="00646DAC" w:rsidTr="001253CD">
        <w:tc>
          <w:tcPr>
            <w:tcW w:w="4125" w:type="dxa"/>
            <w:shd w:val="clear" w:color="auto" w:fill="CCCCFF"/>
            <w:vAlign w:val="center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>Total number of support staff</w:t>
            </w:r>
          </w:p>
        </w:tc>
        <w:tc>
          <w:tcPr>
            <w:tcW w:w="4993" w:type="dxa"/>
            <w:shd w:val="clear" w:color="auto" w:fill="CCCCFF"/>
            <w:vAlign w:val="center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>Total number of support staff who have confirmed they have read part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 </w:t>
            </w: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 xml:space="preserve">one of KCSIE </w:t>
            </w:r>
          </w:p>
        </w:tc>
        <w:tc>
          <w:tcPr>
            <w:tcW w:w="4830" w:type="dxa"/>
            <w:shd w:val="clear" w:color="auto" w:fill="CCCCFF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Total number of support staff who have received annual safeguarding refresher training, including the update to KCSIE </w:t>
            </w:r>
          </w:p>
        </w:tc>
      </w:tr>
      <w:tr w:rsidR="00646DAC" w:rsidTr="00151EE6">
        <w:tc>
          <w:tcPr>
            <w:tcW w:w="4125" w:type="dxa"/>
            <w:vAlign w:val="center"/>
          </w:tcPr>
          <w:p w:rsidR="00646DAC" w:rsidRPr="009E43F9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4993" w:type="dxa"/>
            <w:vAlign w:val="center"/>
          </w:tcPr>
          <w:p w:rsidR="00646DAC" w:rsidRPr="009E43F9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4830" w:type="dxa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:rsidR="00646DAC" w:rsidRPr="009E43F9" w:rsidRDefault="00646DAC" w:rsidP="00646DAC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</w:tr>
      <w:tr w:rsidR="00646DAC" w:rsidTr="001253CD">
        <w:tc>
          <w:tcPr>
            <w:tcW w:w="13948" w:type="dxa"/>
            <w:gridSpan w:val="3"/>
            <w:shd w:val="clear" w:color="auto" w:fill="CCCCFF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bookmarkStart w:id="1" w:name="_Hlk12630176"/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lastRenderedPageBreak/>
              <w:t>Action to be taken to achieve 10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>0</w:t>
            </w: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>% of staff meeting the requirement to read part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 </w:t>
            </w: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>one of KC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>S</w:t>
            </w: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 xml:space="preserve">IE </w:t>
            </w:r>
          </w:p>
        </w:tc>
      </w:tr>
      <w:tr w:rsidR="00646DAC" w:rsidTr="00151EE6">
        <w:tc>
          <w:tcPr>
            <w:tcW w:w="13948" w:type="dxa"/>
            <w:gridSpan w:val="3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</w:tr>
      <w:bookmarkEnd w:id="1"/>
      <w:tr w:rsidR="00646DAC" w:rsidRPr="008518B3" w:rsidTr="001253CD">
        <w:tc>
          <w:tcPr>
            <w:tcW w:w="13948" w:type="dxa"/>
            <w:gridSpan w:val="3"/>
            <w:shd w:val="clear" w:color="auto" w:fill="CCCCFF"/>
            <w:vAlign w:val="center"/>
          </w:tcPr>
          <w:p w:rsidR="00646DAC" w:rsidRPr="008518B3" w:rsidRDefault="00646DAC" w:rsidP="00151EE6">
            <w:pPr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8518B3">
              <w:rPr>
                <w:rFonts w:ascii="Arial" w:eastAsiaTheme="minorEastAsia" w:hAnsi="Arial" w:cs="Arial"/>
                <w:b/>
                <w:lang w:val="en-US" w:eastAsia="ja-JP"/>
              </w:rPr>
              <w:t xml:space="preserve">Action to be taken to achieve 100% of staff 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receiving annual safeguarding refresher training, including the update to KCSIE </w:t>
            </w:r>
          </w:p>
        </w:tc>
      </w:tr>
      <w:tr w:rsidR="00646DAC" w:rsidTr="00151EE6">
        <w:tc>
          <w:tcPr>
            <w:tcW w:w="13948" w:type="dxa"/>
            <w:gridSpan w:val="3"/>
          </w:tcPr>
          <w:p w:rsidR="00646DAC" w:rsidRDefault="00646DAC" w:rsidP="00151EE6">
            <w:pPr>
              <w:rPr>
                <w:rFonts w:ascii="Arial" w:eastAsiaTheme="minorEastAsia" w:hAnsi="Arial" w:cs="Arial"/>
                <w:lang w:val="en-US" w:eastAsia="ja-JP"/>
              </w:rPr>
            </w:pPr>
          </w:p>
          <w:p w:rsidR="00646DAC" w:rsidRDefault="00646DAC" w:rsidP="00646DAC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</w:tr>
    </w:tbl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881"/>
        <w:gridCol w:w="761"/>
        <w:gridCol w:w="2145"/>
        <w:gridCol w:w="2332"/>
        <w:gridCol w:w="2023"/>
        <w:gridCol w:w="1886"/>
        <w:gridCol w:w="1716"/>
      </w:tblGrid>
      <w:tr w:rsidR="00646DAC" w:rsidTr="001253CD">
        <w:trPr>
          <w:trHeight w:val="360"/>
        </w:trPr>
        <w:tc>
          <w:tcPr>
            <w:tcW w:w="1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Policy compliance</w:t>
            </w:r>
          </w:p>
        </w:tc>
      </w:tr>
      <w:tr w:rsidR="001253CD" w:rsidTr="001253CD">
        <w:trPr>
          <w:trHeight w:val="12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Policy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 xml:space="preserve">Review completed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Changes made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Further changes required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Person responsible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Resources required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Date compliance will be achieved</w:t>
            </w:r>
          </w:p>
        </w:tc>
      </w:tr>
      <w:tr w:rsidR="00646DAC" w:rsidTr="001253CD">
        <w:trPr>
          <w:trHeight w:val="127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>
              <w:rPr>
                <w:rFonts w:ascii="Arial" w:eastAsiaTheme="minorEastAsia" w:hAnsi="Arial" w:cs="Arial"/>
                <w:lang w:val="en-US" w:eastAsia="ja-JP"/>
              </w:rPr>
              <w:t>Yes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>
              <w:rPr>
                <w:rFonts w:ascii="Arial" w:eastAsiaTheme="minorEastAsia" w:hAnsi="Arial" w:cs="Arial"/>
                <w:lang w:val="en-US" w:eastAsia="ja-JP"/>
              </w:rPr>
              <w:t>No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</w:tr>
      <w:tr w:rsidR="00646DAC" w:rsidTr="00646DAC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E978BE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E978BE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E978BE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E978BE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E978BE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</w:tbl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881"/>
        <w:gridCol w:w="761"/>
        <w:gridCol w:w="2145"/>
        <w:gridCol w:w="2332"/>
        <w:gridCol w:w="2023"/>
        <w:gridCol w:w="1886"/>
        <w:gridCol w:w="1716"/>
      </w:tblGrid>
      <w:tr w:rsidR="00646DAC" w:rsidTr="001253CD">
        <w:trPr>
          <w:trHeight w:val="324"/>
        </w:trPr>
        <w:tc>
          <w:tcPr>
            <w:tcW w:w="1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bookmarkStart w:id="2" w:name="_Hlk12629233"/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lastRenderedPageBreak/>
              <w:t>Curriculum update</w:t>
            </w:r>
          </w:p>
        </w:tc>
      </w:tr>
      <w:tr w:rsidR="001253CD" w:rsidTr="001253CD">
        <w:trPr>
          <w:trHeight w:val="12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Curriculum area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 xml:space="preserve">Review completed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Changes made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Further changes required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Person responsible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Resources required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Date compliance will be achieved</w:t>
            </w:r>
          </w:p>
        </w:tc>
      </w:tr>
      <w:tr w:rsidR="001253CD" w:rsidTr="001253CD">
        <w:trPr>
          <w:trHeight w:val="127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>
              <w:rPr>
                <w:rFonts w:ascii="Arial" w:eastAsiaTheme="minorEastAsia" w:hAnsi="Arial" w:cs="Arial"/>
                <w:lang w:val="en-US" w:eastAsia="ja-JP"/>
              </w:rPr>
              <w:t>Yes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>
              <w:rPr>
                <w:rFonts w:ascii="Arial" w:eastAsiaTheme="minorEastAsia" w:hAnsi="Arial" w:cs="Arial"/>
                <w:lang w:val="en-US" w:eastAsia="ja-JP"/>
              </w:rPr>
              <w:t>No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</w:tr>
      <w:tr w:rsidR="00646DAC" w:rsidTr="00646DAC">
        <w:trPr>
          <w:trHeight w:val="172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C" w:rsidRPr="00001A27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001A27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001A27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001A27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001A27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001A27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bookmarkEnd w:id="2"/>
    </w:tbl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881"/>
        <w:gridCol w:w="761"/>
        <w:gridCol w:w="2145"/>
        <w:gridCol w:w="2332"/>
        <w:gridCol w:w="2023"/>
        <w:gridCol w:w="1886"/>
        <w:gridCol w:w="1716"/>
      </w:tblGrid>
      <w:tr w:rsidR="00646DAC" w:rsidTr="001253CD">
        <w:trPr>
          <w:trHeight w:val="428"/>
        </w:trPr>
        <w:tc>
          <w:tcPr>
            <w:tcW w:w="1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lastRenderedPageBreak/>
              <w:t>Training and CPD update</w:t>
            </w:r>
          </w:p>
        </w:tc>
      </w:tr>
      <w:tr w:rsidR="001253CD" w:rsidTr="001253CD">
        <w:trPr>
          <w:trHeight w:val="12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Training and CPD area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 xml:space="preserve">Review completed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Changes made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Further changes required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Person responsible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Resources required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Date compliance will be achieved</w:t>
            </w:r>
          </w:p>
        </w:tc>
      </w:tr>
      <w:tr w:rsidR="00646DAC" w:rsidTr="001253CD">
        <w:trPr>
          <w:trHeight w:val="127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>
              <w:rPr>
                <w:rFonts w:ascii="Arial" w:eastAsiaTheme="minorEastAsia" w:hAnsi="Arial" w:cs="Arial"/>
                <w:lang w:val="en-US" w:eastAsia="ja-JP"/>
              </w:rPr>
              <w:t>Yes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  <w:r>
              <w:rPr>
                <w:rFonts w:ascii="Arial" w:eastAsiaTheme="minorEastAsia" w:hAnsi="Arial" w:cs="Arial"/>
                <w:lang w:val="en-US" w:eastAsia="ja-JP"/>
              </w:rPr>
              <w:t>No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ABC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</w:tr>
      <w:tr w:rsidR="00646DAC" w:rsidTr="00646DAC">
        <w:trPr>
          <w:trHeight w:val="13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Pr="002A3030" w:rsidRDefault="00646DAC" w:rsidP="00151EE6">
            <w:pPr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</w:tr>
      <w:tr w:rsidR="00646DAC" w:rsidTr="00646DAC">
        <w:trPr>
          <w:trHeight w:val="126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</w:tbl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2611"/>
        <w:gridCol w:w="2410"/>
        <w:gridCol w:w="2976"/>
        <w:gridCol w:w="3686"/>
      </w:tblGrid>
      <w:tr w:rsidR="00646DAC" w:rsidTr="001253CD">
        <w:trPr>
          <w:trHeight w:val="382"/>
        </w:trPr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Further actions identified</w:t>
            </w:r>
          </w:p>
        </w:tc>
      </w:tr>
      <w:tr w:rsidR="00646DAC" w:rsidTr="001253CD">
        <w:trPr>
          <w:trHeight w:val="509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Action taken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Further changes required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Person responsible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 w:rsidRPr="00E3017F">
              <w:rPr>
                <w:rFonts w:ascii="Arial" w:eastAsiaTheme="minorEastAsia" w:hAnsi="Arial" w:cs="Arial"/>
                <w:b/>
                <w:bCs/>
                <w:lang w:val="en-US" w:eastAsia="ja-JP"/>
              </w:rPr>
              <w:t>Resources required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46DAC" w:rsidRPr="00E3017F" w:rsidRDefault="00646DAC" w:rsidP="00151EE6">
            <w:pPr>
              <w:jc w:val="center"/>
              <w:rPr>
                <w:rFonts w:ascii="Arial" w:eastAsiaTheme="minorEastAsia" w:hAnsi="Arial" w:cs="Arial"/>
                <w:b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lang w:val="en-US" w:eastAsia="ja-JP"/>
              </w:rPr>
              <w:t>Date compliance will be achieved</w:t>
            </w:r>
          </w:p>
        </w:tc>
      </w:tr>
      <w:tr w:rsidR="00646DAC" w:rsidTr="001253CD">
        <w:trPr>
          <w:trHeight w:val="491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6DAC" w:rsidRDefault="00646DAC" w:rsidP="00151EE6">
            <w:pPr>
              <w:jc w:val="center"/>
              <w:rPr>
                <w:rFonts w:ascii="Arial" w:eastAsiaTheme="minorEastAsia" w:hAnsi="Arial" w:cs="Arial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</w:p>
        </w:tc>
      </w:tr>
      <w:tr w:rsidR="00646DAC" w:rsidTr="00151EE6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AC" w:rsidRDefault="00646DAC" w:rsidP="00151EE6">
            <w:pPr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</w:tbl>
    <w:p w:rsidR="00646DAC" w:rsidRDefault="00646DAC" w:rsidP="00646DAC">
      <w:pPr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646DAC" w:rsidTr="001253CD">
        <w:tc>
          <w:tcPr>
            <w:tcW w:w="3256" w:type="dxa"/>
            <w:shd w:val="clear" w:color="auto" w:fill="CCCCFF"/>
            <w:vAlign w:val="center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Cs/>
                <w:lang w:val="en-US" w:eastAsia="ja-JP"/>
              </w:rPr>
              <w:t>Report completed by:</w:t>
            </w: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  <w:tc>
          <w:tcPr>
            <w:tcW w:w="6945" w:type="dxa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</w:tr>
      <w:tr w:rsidR="00646DAC" w:rsidTr="001253CD">
        <w:tc>
          <w:tcPr>
            <w:tcW w:w="3256" w:type="dxa"/>
            <w:shd w:val="clear" w:color="auto" w:fill="CCCCFF"/>
            <w:vAlign w:val="center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Cs/>
                <w:lang w:val="en-US" w:eastAsia="ja-JP"/>
              </w:rPr>
              <w:t>Role:</w:t>
            </w: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  <w:tc>
          <w:tcPr>
            <w:tcW w:w="6945" w:type="dxa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</w:tr>
      <w:tr w:rsidR="00646DAC" w:rsidTr="001253CD">
        <w:tc>
          <w:tcPr>
            <w:tcW w:w="3256" w:type="dxa"/>
            <w:shd w:val="clear" w:color="auto" w:fill="CCCCFF"/>
            <w:vAlign w:val="center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Cs/>
                <w:lang w:val="en-US" w:eastAsia="ja-JP"/>
              </w:rPr>
              <w:t>Date:</w:t>
            </w: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  <w:tc>
          <w:tcPr>
            <w:tcW w:w="6945" w:type="dxa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</w:tr>
      <w:tr w:rsidR="00646DAC" w:rsidTr="001253CD">
        <w:tc>
          <w:tcPr>
            <w:tcW w:w="3256" w:type="dxa"/>
            <w:shd w:val="clear" w:color="auto" w:fill="CCCCFF"/>
            <w:vAlign w:val="center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  <w:r>
              <w:rPr>
                <w:rFonts w:ascii="Arial" w:eastAsiaTheme="minorEastAsia" w:hAnsi="Arial" w:cs="Arial"/>
                <w:bCs/>
                <w:lang w:val="en-US" w:eastAsia="ja-JP"/>
              </w:rPr>
              <w:t>Signature:</w:t>
            </w: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  <w:tc>
          <w:tcPr>
            <w:tcW w:w="6945" w:type="dxa"/>
          </w:tcPr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  <w:p w:rsidR="00646DAC" w:rsidRDefault="00646DAC" w:rsidP="00151EE6">
            <w:pPr>
              <w:jc w:val="both"/>
              <w:rPr>
                <w:rFonts w:ascii="Arial" w:eastAsiaTheme="minorEastAsia" w:hAnsi="Arial" w:cs="Arial"/>
                <w:bCs/>
                <w:lang w:val="en-US" w:eastAsia="ja-JP"/>
              </w:rPr>
            </w:pPr>
          </w:p>
        </w:tc>
      </w:tr>
    </w:tbl>
    <w:p w:rsidR="00BD489A" w:rsidRDefault="00BD489A"/>
    <w:sectPr w:rsidR="00BD489A" w:rsidSect="00646DA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AC" w:rsidRDefault="00646DAC" w:rsidP="00646DAC">
      <w:pPr>
        <w:spacing w:after="0" w:line="240" w:lineRule="auto"/>
      </w:pPr>
      <w:r>
        <w:separator/>
      </w:r>
    </w:p>
  </w:endnote>
  <w:endnote w:type="continuationSeparator" w:id="0">
    <w:p w:rsidR="00646DAC" w:rsidRDefault="00646DAC" w:rsidP="0064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AC" w:rsidRDefault="00646DAC" w:rsidP="00646DAC">
      <w:pPr>
        <w:spacing w:after="0" w:line="240" w:lineRule="auto"/>
      </w:pPr>
      <w:r>
        <w:separator/>
      </w:r>
    </w:p>
  </w:footnote>
  <w:footnote w:type="continuationSeparator" w:id="0">
    <w:p w:rsidR="00646DAC" w:rsidRDefault="00646DAC" w:rsidP="0064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AC" w:rsidRDefault="00646DAC">
    <w:pPr>
      <w:pStyle w:val="Header"/>
    </w:pPr>
    <w:r w:rsidRPr="00646DAC">
      <w:rPr>
        <w:rFonts w:ascii="Calibri" w:eastAsia="Times New Roman" w:hAnsi="Calibri" w:cs="Times New Roman"/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4784B33" wp14:editId="05E9B4A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892810" cy="636270"/>
          <wp:effectExtent l="0" t="0" r="2540" b="0"/>
          <wp:wrapTight wrapText="bothSides">
            <wp:wrapPolygon edited="0">
              <wp:start x="0" y="0"/>
              <wp:lineTo x="0" y="20695"/>
              <wp:lineTo x="21201" y="20695"/>
              <wp:lineTo x="21201" y="0"/>
              <wp:lineTo x="0" y="0"/>
            </wp:wrapPolygon>
          </wp:wrapTight>
          <wp:docPr id="2" name="Picture 1" descr="Macintosh HD:Users:stella:Desktop:Sugar Ink Creative:Current Work:Gloucester Diocesan Academies Trust:LOGO:The Diocese of Gloucester Academies Trust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Gloucester Diocesan Academies Trust:LOGO:The Diocese of Gloucester Academies Trust Logo 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9" t="6000" r="3650" b="3999"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DSL Safeguarding Compliance Report to FGB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AC"/>
    <w:rsid w:val="001253CD"/>
    <w:rsid w:val="00646DAC"/>
    <w:rsid w:val="00B12AFD"/>
    <w:rsid w:val="00B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D845-D062-459A-9B16-6B26190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6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DAC"/>
  </w:style>
  <w:style w:type="paragraph" w:styleId="Footer">
    <w:name w:val="footer"/>
    <w:basedOn w:val="Normal"/>
    <w:link w:val="FooterChar"/>
    <w:uiPriority w:val="99"/>
    <w:unhideWhenUsed/>
    <w:rsid w:val="00646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AC"/>
  </w:style>
  <w:style w:type="paragraph" w:styleId="BalloonText">
    <w:name w:val="Balloon Text"/>
    <w:basedOn w:val="Normal"/>
    <w:link w:val="BalloonTextChar"/>
    <w:uiPriority w:val="99"/>
    <w:semiHidden/>
    <w:unhideWhenUsed/>
    <w:rsid w:val="001253C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C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Springett</dc:creator>
  <cp:keywords/>
  <dc:description/>
  <cp:lastModifiedBy>Helen Springett</cp:lastModifiedBy>
  <cp:revision>2</cp:revision>
  <cp:lastPrinted>2019-07-31T07:09:00Z</cp:lastPrinted>
  <dcterms:created xsi:type="dcterms:W3CDTF">2019-07-31T07:01:00Z</dcterms:created>
  <dcterms:modified xsi:type="dcterms:W3CDTF">2019-07-31T07:13:00Z</dcterms:modified>
</cp:coreProperties>
</file>