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8348" w14:textId="4113EF8B" w:rsidR="001A736C" w:rsidRDefault="001A736C" w:rsidP="001A736C">
      <w:pPr>
        <w:spacing w:after="0"/>
        <w:ind w:right="-46"/>
        <w:jc w:val="right"/>
        <w:rPr>
          <w:rFonts w:ascii="Gill Sans MT" w:hAnsi="Gill Sans MT"/>
          <w:b/>
          <w:bCs/>
          <w:color w:val="auto"/>
          <w:szCs w:val="24"/>
          <w:u w:val="none"/>
        </w:rPr>
      </w:pPr>
      <w:r w:rsidRPr="001A736C">
        <w:rPr>
          <w:rFonts w:ascii="Gill Sans MT" w:hAnsi="Gill Sans MT" w:cs="Gill Sans"/>
          <w:b/>
          <w:bCs/>
          <w:noProof/>
          <w:szCs w:val="24"/>
          <w:u w:val="none"/>
        </w:rPr>
        <w:drawing>
          <wp:inline distT="0" distB="0" distL="0" distR="0" wp14:anchorId="34D97F63" wp14:editId="5F083079">
            <wp:extent cx="1556214" cy="1136556"/>
            <wp:effectExtent l="0" t="0" r="6350" b="6985"/>
            <wp:docPr id="1" name="Picture 1" descr="A purple key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key with a cro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516" cy="1147731"/>
                    </a:xfrm>
                    <a:prstGeom prst="rect">
                      <a:avLst/>
                    </a:prstGeom>
                  </pic:spPr>
                </pic:pic>
              </a:graphicData>
            </a:graphic>
          </wp:inline>
        </w:drawing>
      </w:r>
    </w:p>
    <w:p w14:paraId="6B25503F" w14:textId="3F9C244E" w:rsidR="00D6467F" w:rsidRPr="00BE7F1B" w:rsidRDefault="00D6467F" w:rsidP="2C7D3BC8">
      <w:pPr>
        <w:spacing w:after="0"/>
        <w:ind w:right="824"/>
        <w:rPr>
          <w:rFonts w:ascii="Gill Sans MT" w:hAnsi="Gill Sans MT"/>
          <w:b/>
          <w:bCs/>
          <w:color w:val="auto"/>
          <w:sz w:val="22"/>
          <w:u w:val="none"/>
        </w:rPr>
      </w:pPr>
      <w:r w:rsidRPr="2C7D3BC8">
        <w:rPr>
          <w:rFonts w:ascii="Gill Sans MT" w:hAnsi="Gill Sans MT"/>
          <w:b/>
          <w:bCs/>
          <w:color w:val="auto"/>
          <w:sz w:val="22"/>
          <w:u w:val="none"/>
        </w:rPr>
        <w:t xml:space="preserve">Digital Filtering and Monitoring Record </w:t>
      </w:r>
      <w:r w:rsidR="00326DA5">
        <w:rPr>
          <w:rFonts w:ascii="Gill Sans MT" w:hAnsi="Gill Sans MT"/>
          <w:b/>
          <w:bCs/>
          <w:color w:val="auto"/>
          <w:sz w:val="22"/>
          <w:u w:val="none"/>
        </w:rPr>
        <w:t>2024/25</w:t>
      </w:r>
    </w:p>
    <w:p w14:paraId="6026FB47" w14:textId="77777777" w:rsidR="00D6467F" w:rsidRPr="00BE7F1B" w:rsidRDefault="00D6467F" w:rsidP="001A736C">
      <w:pPr>
        <w:spacing w:after="0"/>
        <w:ind w:left="0" w:right="824" w:firstLine="0"/>
        <w:rPr>
          <w:rFonts w:ascii="Gill Sans MT" w:hAnsi="Gill Sans MT"/>
          <w:color w:val="auto"/>
          <w:sz w:val="22"/>
          <w:u w:val="none"/>
        </w:rPr>
      </w:pPr>
    </w:p>
    <w:tbl>
      <w:tblPr>
        <w:tblStyle w:val="TableGrid"/>
        <w:tblW w:w="0" w:type="auto"/>
        <w:tblInd w:w="12" w:type="dxa"/>
        <w:tblLook w:val="04A0" w:firstRow="1" w:lastRow="0" w:firstColumn="1" w:lastColumn="0" w:noHBand="0" w:noVBand="1"/>
      </w:tblPr>
      <w:tblGrid>
        <w:gridCol w:w="3102"/>
        <w:gridCol w:w="5902"/>
      </w:tblGrid>
      <w:tr w:rsidR="00D6467F" w:rsidRPr="00BE7F1B" w14:paraId="6F6C679B" w14:textId="77777777" w:rsidTr="00152524">
        <w:tc>
          <w:tcPr>
            <w:tcW w:w="3102" w:type="dxa"/>
            <w:shd w:val="clear" w:color="auto" w:fill="ACB866"/>
          </w:tcPr>
          <w:p w14:paraId="2E91E1DD" w14:textId="04978395" w:rsidR="00D6467F" w:rsidRPr="00BE7F1B" w:rsidRDefault="00D6467F" w:rsidP="00D6467F">
            <w:pPr>
              <w:spacing w:after="0"/>
              <w:ind w:left="0" w:right="824" w:firstLine="0"/>
              <w:rPr>
                <w:rFonts w:ascii="Gill Sans MT" w:hAnsi="Gill Sans MT"/>
                <w:color w:val="auto"/>
                <w:sz w:val="22"/>
                <w:u w:val="none"/>
              </w:rPr>
            </w:pPr>
            <w:r w:rsidRPr="00BE7F1B">
              <w:rPr>
                <w:rFonts w:ascii="Gill Sans MT" w:hAnsi="Gill Sans MT"/>
                <w:color w:val="auto"/>
                <w:sz w:val="22"/>
                <w:u w:val="none"/>
              </w:rPr>
              <w:t>Name of school:</w:t>
            </w:r>
          </w:p>
        </w:tc>
        <w:tc>
          <w:tcPr>
            <w:tcW w:w="5902" w:type="dxa"/>
          </w:tcPr>
          <w:p w14:paraId="2D92AFBB" w14:textId="77777777" w:rsidR="00D6467F" w:rsidRPr="00BE7F1B" w:rsidRDefault="00D6467F" w:rsidP="00D6467F">
            <w:pPr>
              <w:spacing w:after="0"/>
              <w:ind w:left="0" w:right="824" w:firstLine="0"/>
              <w:rPr>
                <w:rFonts w:ascii="Gill Sans MT" w:hAnsi="Gill Sans MT"/>
                <w:color w:val="auto"/>
                <w:sz w:val="22"/>
                <w:u w:val="none"/>
              </w:rPr>
            </w:pPr>
          </w:p>
        </w:tc>
      </w:tr>
      <w:tr w:rsidR="00D6467F" w:rsidRPr="00BE7F1B" w14:paraId="32C05B20" w14:textId="77777777" w:rsidTr="00152524">
        <w:tc>
          <w:tcPr>
            <w:tcW w:w="3102" w:type="dxa"/>
            <w:shd w:val="clear" w:color="auto" w:fill="ACB866"/>
          </w:tcPr>
          <w:p w14:paraId="2CCF9ADF" w14:textId="37ADBD41" w:rsidR="00D6467F" w:rsidRPr="00BE7F1B" w:rsidRDefault="00D6467F" w:rsidP="00D6467F">
            <w:pPr>
              <w:spacing w:after="0"/>
              <w:ind w:left="0" w:right="824" w:firstLine="0"/>
              <w:rPr>
                <w:rFonts w:ascii="Gill Sans MT" w:hAnsi="Gill Sans MT"/>
                <w:color w:val="auto"/>
                <w:sz w:val="22"/>
                <w:u w:val="none"/>
              </w:rPr>
            </w:pPr>
            <w:r w:rsidRPr="00BE7F1B">
              <w:rPr>
                <w:rFonts w:ascii="Gill Sans MT" w:hAnsi="Gill Sans MT"/>
                <w:color w:val="auto"/>
                <w:sz w:val="22"/>
                <w:u w:val="none"/>
              </w:rPr>
              <w:t>Headteacher:</w:t>
            </w:r>
          </w:p>
        </w:tc>
        <w:tc>
          <w:tcPr>
            <w:tcW w:w="5902" w:type="dxa"/>
          </w:tcPr>
          <w:p w14:paraId="337536B4" w14:textId="77777777" w:rsidR="00D6467F" w:rsidRPr="00BE7F1B" w:rsidRDefault="00D6467F" w:rsidP="00D6467F">
            <w:pPr>
              <w:spacing w:after="0"/>
              <w:ind w:left="0" w:right="824" w:firstLine="0"/>
              <w:rPr>
                <w:rFonts w:ascii="Gill Sans MT" w:hAnsi="Gill Sans MT"/>
                <w:color w:val="auto"/>
                <w:sz w:val="22"/>
                <w:u w:val="none"/>
              </w:rPr>
            </w:pPr>
          </w:p>
        </w:tc>
      </w:tr>
    </w:tbl>
    <w:p w14:paraId="07E8E994" w14:textId="77777777" w:rsidR="00D6467F" w:rsidRPr="00BE7F1B" w:rsidRDefault="00D6467F" w:rsidP="00D6467F">
      <w:pPr>
        <w:spacing w:after="0"/>
        <w:ind w:right="824"/>
        <w:rPr>
          <w:rFonts w:ascii="Gill Sans MT" w:hAnsi="Gill Sans MT"/>
          <w:color w:val="auto"/>
          <w:sz w:val="22"/>
          <w:u w:val="none"/>
        </w:rPr>
      </w:pPr>
    </w:p>
    <w:p w14:paraId="7E3625B4" w14:textId="71F153C9" w:rsidR="00D6467F" w:rsidRPr="00BE7F1B" w:rsidRDefault="00D6467F" w:rsidP="001A736C">
      <w:pPr>
        <w:spacing w:after="120"/>
        <w:ind w:left="0" w:right="824" w:firstLine="0"/>
        <w:rPr>
          <w:rFonts w:ascii="Gill Sans MT" w:hAnsi="Gill Sans MT"/>
          <w:color w:val="auto"/>
          <w:sz w:val="22"/>
          <w:u w:val="none"/>
        </w:rPr>
      </w:pPr>
      <w:r w:rsidRPr="00BE7F1B">
        <w:rPr>
          <w:rFonts w:ascii="Gill Sans MT" w:hAnsi="Gill Sans MT"/>
          <w:color w:val="auto"/>
          <w:sz w:val="22"/>
          <w:u w:val="none"/>
        </w:rPr>
        <w:t>This document should be read in conjunction with:</w:t>
      </w:r>
    </w:p>
    <w:p w14:paraId="7E516E7C" w14:textId="450BC792" w:rsidR="00D6467F" w:rsidRPr="00BE7F1B" w:rsidRDefault="00D6467F" w:rsidP="2C7D3BC8">
      <w:pPr>
        <w:pStyle w:val="ListParagraph"/>
        <w:numPr>
          <w:ilvl w:val="0"/>
          <w:numId w:val="1"/>
        </w:numPr>
        <w:spacing w:after="0"/>
        <w:ind w:right="824"/>
        <w:rPr>
          <w:rFonts w:ascii="Gill Sans MT" w:hAnsi="Gill Sans MT"/>
          <w:color w:val="auto"/>
          <w:sz w:val="22"/>
          <w:u w:val="none"/>
        </w:rPr>
      </w:pPr>
      <w:r w:rsidRPr="2C7D3BC8">
        <w:rPr>
          <w:rFonts w:ascii="Gill Sans MT" w:hAnsi="Gill Sans MT"/>
          <w:color w:val="auto"/>
          <w:sz w:val="22"/>
          <w:u w:val="none"/>
        </w:rPr>
        <w:t xml:space="preserve">Child Protection and Safeguarding policy </w:t>
      </w:r>
    </w:p>
    <w:p w14:paraId="1508943E" w14:textId="77777777" w:rsidR="00D6467F" w:rsidRPr="00BE7F1B" w:rsidRDefault="00D6467F" w:rsidP="00D6467F">
      <w:pPr>
        <w:pStyle w:val="ListParagraph"/>
        <w:numPr>
          <w:ilvl w:val="0"/>
          <w:numId w:val="1"/>
        </w:numPr>
        <w:spacing w:after="0"/>
        <w:ind w:right="824"/>
        <w:rPr>
          <w:rFonts w:ascii="Gill Sans MT" w:hAnsi="Gill Sans MT"/>
          <w:color w:val="auto"/>
          <w:sz w:val="22"/>
          <w:u w:val="none"/>
        </w:rPr>
      </w:pPr>
      <w:r w:rsidRPr="00BE7F1B">
        <w:rPr>
          <w:rFonts w:ascii="Gill Sans MT" w:hAnsi="Gill Sans MT"/>
          <w:color w:val="auto"/>
          <w:sz w:val="22"/>
          <w:u w:val="none"/>
        </w:rPr>
        <w:t>Keeping Children Safe in Education (DFE)</w:t>
      </w:r>
    </w:p>
    <w:p w14:paraId="052BD87B" w14:textId="74614F1A" w:rsidR="00D6467F" w:rsidRPr="00B24D81" w:rsidRDefault="00B24D81" w:rsidP="00D6467F">
      <w:pPr>
        <w:pStyle w:val="ListParagraph"/>
        <w:numPr>
          <w:ilvl w:val="0"/>
          <w:numId w:val="1"/>
        </w:numPr>
        <w:spacing w:after="0"/>
        <w:ind w:right="824"/>
        <w:rPr>
          <w:rStyle w:val="Hyperlink"/>
          <w:rFonts w:ascii="Gill Sans MT" w:hAnsi="Gill Sans MT"/>
          <w:sz w:val="22"/>
        </w:rPr>
      </w:pPr>
      <w:r>
        <w:rPr>
          <w:rFonts w:ascii="Gill Sans MT" w:hAnsi="Gill Sans MT"/>
          <w:sz w:val="22"/>
        </w:rPr>
        <w:fldChar w:fldCharType="begin"/>
      </w:r>
      <w:r>
        <w:rPr>
          <w:rFonts w:ascii="Gill Sans MT" w:hAnsi="Gill Sans MT"/>
          <w:sz w:val="22"/>
        </w:rPr>
        <w:instrText>HYPERLINK "https://www.gov.uk/guidance/meeting-digital-and-technology-standards-in-schools-and-colleges/updates"</w:instrText>
      </w:r>
      <w:r>
        <w:rPr>
          <w:rFonts w:ascii="Gill Sans MT" w:hAnsi="Gill Sans MT"/>
          <w:sz w:val="22"/>
        </w:rPr>
      </w:r>
      <w:r>
        <w:rPr>
          <w:rFonts w:ascii="Gill Sans MT" w:hAnsi="Gill Sans MT"/>
          <w:sz w:val="22"/>
        </w:rPr>
        <w:fldChar w:fldCharType="separate"/>
      </w:r>
      <w:r w:rsidR="00D6467F" w:rsidRPr="00B24D81">
        <w:rPr>
          <w:rStyle w:val="Hyperlink"/>
          <w:rFonts w:ascii="Gill Sans MT" w:hAnsi="Gill Sans MT"/>
          <w:sz w:val="22"/>
        </w:rPr>
        <w:t xml:space="preserve">Digital and technology standards in schools and </w:t>
      </w:r>
      <w:proofErr w:type="gramStart"/>
      <w:r w:rsidR="00D6467F" w:rsidRPr="00B24D81">
        <w:rPr>
          <w:rStyle w:val="Hyperlink"/>
          <w:rFonts w:ascii="Gill Sans MT" w:hAnsi="Gill Sans MT"/>
          <w:sz w:val="22"/>
        </w:rPr>
        <w:t>colleges(</w:t>
      </w:r>
      <w:proofErr w:type="gramEnd"/>
      <w:r w:rsidR="00D6467F" w:rsidRPr="00B24D81">
        <w:rPr>
          <w:rStyle w:val="Hyperlink"/>
          <w:rFonts w:ascii="Gill Sans MT" w:hAnsi="Gill Sans MT"/>
          <w:sz w:val="22"/>
        </w:rPr>
        <w:t>DFE)</w:t>
      </w:r>
    </w:p>
    <w:p w14:paraId="7E1CA4DF" w14:textId="0F3846FC" w:rsidR="00D6467F" w:rsidRPr="00BE7F1B" w:rsidRDefault="00B24D81" w:rsidP="00D6467F">
      <w:pPr>
        <w:pStyle w:val="ListParagraph"/>
        <w:numPr>
          <w:ilvl w:val="0"/>
          <w:numId w:val="1"/>
        </w:numPr>
        <w:rPr>
          <w:rFonts w:ascii="Gill Sans MT" w:hAnsi="Gill Sans MT"/>
          <w:color w:val="auto"/>
          <w:sz w:val="22"/>
          <w:u w:val="none"/>
        </w:rPr>
      </w:pPr>
      <w:r>
        <w:rPr>
          <w:rFonts w:ascii="Gill Sans MT" w:hAnsi="Gill Sans MT"/>
          <w:sz w:val="22"/>
        </w:rPr>
        <w:fldChar w:fldCharType="end"/>
      </w:r>
      <w:hyperlink r:id="rId11">
        <w:r w:rsidR="00D6467F" w:rsidRPr="00BE7F1B">
          <w:rPr>
            <w:rFonts w:ascii="Gill Sans MT" w:hAnsi="Gill Sans MT"/>
            <w:color w:val="auto"/>
            <w:sz w:val="22"/>
            <w:u w:val="none"/>
          </w:rPr>
          <w:t>Broadband internet standards for schools and colleges (DfE)</w:t>
        </w:r>
      </w:hyperlink>
    </w:p>
    <w:p w14:paraId="2BEDF613" w14:textId="77777777" w:rsidR="00D6467F" w:rsidRPr="00BE7F1B" w:rsidRDefault="00000000" w:rsidP="00D6467F">
      <w:pPr>
        <w:pStyle w:val="ListParagraph"/>
        <w:numPr>
          <w:ilvl w:val="0"/>
          <w:numId w:val="1"/>
        </w:numPr>
        <w:rPr>
          <w:rFonts w:ascii="Gill Sans MT" w:hAnsi="Gill Sans MT"/>
          <w:color w:val="auto"/>
          <w:sz w:val="22"/>
          <w:u w:val="none"/>
        </w:rPr>
      </w:pPr>
      <w:hyperlink r:id="rId12">
        <w:r w:rsidR="00D6467F" w:rsidRPr="00BE7F1B">
          <w:rPr>
            <w:rFonts w:ascii="Gill Sans MT" w:hAnsi="Gill Sans MT"/>
            <w:color w:val="auto"/>
            <w:sz w:val="22"/>
            <w:u w:val="none"/>
          </w:rPr>
          <w:t>Cyber security standards for schools and colleges (DfE)</w:t>
        </w:r>
      </w:hyperlink>
    </w:p>
    <w:p w14:paraId="63060281" w14:textId="77777777" w:rsidR="00D6467F" w:rsidRPr="00BE7F1B" w:rsidRDefault="00000000" w:rsidP="00D6467F">
      <w:pPr>
        <w:pStyle w:val="ListParagraph"/>
        <w:numPr>
          <w:ilvl w:val="0"/>
          <w:numId w:val="1"/>
        </w:numPr>
        <w:spacing w:after="326"/>
        <w:rPr>
          <w:rFonts w:ascii="Gill Sans MT" w:hAnsi="Gill Sans MT"/>
          <w:color w:val="auto"/>
          <w:sz w:val="22"/>
          <w:u w:val="none"/>
        </w:rPr>
      </w:pPr>
      <w:hyperlink r:id="rId13">
        <w:r w:rsidR="00D6467F" w:rsidRPr="00BE7F1B">
          <w:rPr>
            <w:rFonts w:ascii="Gill Sans MT" w:hAnsi="Gill Sans MT"/>
            <w:color w:val="auto"/>
            <w:sz w:val="22"/>
            <w:u w:val="none"/>
          </w:rPr>
          <w:t>Data protection policies and procedures (DfE)</w:t>
        </w:r>
      </w:hyperlink>
    </w:p>
    <w:tbl>
      <w:tblPr>
        <w:tblStyle w:val="TableGrid"/>
        <w:tblW w:w="0" w:type="auto"/>
        <w:tblInd w:w="12" w:type="dxa"/>
        <w:tblLook w:val="04A0" w:firstRow="1" w:lastRow="0" w:firstColumn="1" w:lastColumn="0" w:noHBand="0" w:noVBand="1"/>
      </w:tblPr>
      <w:tblGrid>
        <w:gridCol w:w="1259"/>
        <w:gridCol w:w="4536"/>
        <w:gridCol w:w="1134"/>
        <w:gridCol w:w="2075"/>
      </w:tblGrid>
      <w:tr w:rsidR="00D6467F" w:rsidRPr="00BE7F1B" w14:paraId="2E258952" w14:textId="77777777" w:rsidTr="00152524">
        <w:tc>
          <w:tcPr>
            <w:tcW w:w="5795" w:type="dxa"/>
            <w:gridSpan w:val="2"/>
            <w:shd w:val="clear" w:color="auto" w:fill="B8569C"/>
          </w:tcPr>
          <w:p w14:paraId="40F9D2B5" w14:textId="77777777" w:rsidR="00D6467F" w:rsidRPr="00BE7F1B" w:rsidRDefault="00D6467F" w:rsidP="00D6467F">
            <w:pPr>
              <w:ind w:left="0" w:firstLine="0"/>
              <w:rPr>
                <w:rFonts w:ascii="Gill Sans MT" w:hAnsi="Gill Sans MT"/>
                <w:sz w:val="22"/>
              </w:rPr>
            </w:pPr>
          </w:p>
        </w:tc>
        <w:tc>
          <w:tcPr>
            <w:tcW w:w="1134" w:type="dxa"/>
            <w:shd w:val="clear" w:color="auto" w:fill="B8569C"/>
          </w:tcPr>
          <w:p w14:paraId="4B153056" w14:textId="5D7CB605" w:rsidR="00D6467F" w:rsidRPr="00BE7F1B" w:rsidRDefault="00D6467F" w:rsidP="00D6467F">
            <w:pPr>
              <w:ind w:left="0" w:firstLine="0"/>
              <w:rPr>
                <w:rFonts w:ascii="Gill Sans MT" w:hAnsi="Gill Sans MT"/>
                <w:color w:val="FFFFFF" w:themeColor="background1"/>
                <w:sz w:val="22"/>
              </w:rPr>
            </w:pPr>
            <w:r w:rsidRPr="00BE7F1B">
              <w:rPr>
                <w:rFonts w:ascii="Gill Sans MT" w:hAnsi="Gill Sans MT"/>
                <w:b/>
                <w:color w:val="FFFFFF" w:themeColor="background1"/>
                <w:sz w:val="22"/>
                <w:u w:val="none" w:color="000000"/>
              </w:rPr>
              <w:t>Yes/No</w:t>
            </w:r>
          </w:p>
        </w:tc>
        <w:tc>
          <w:tcPr>
            <w:tcW w:w="2075" w:type="dxa"/>
            <w:shd w:val="clear" w:color="auto" w:fill="B8569C"/>
          </w:tcPr>
          <w:p w14:paraId="06EC3122" w14:textId="67820077" w:rsidR="00D6467F" w:rsidRPr="00BE7F1B" w:rsidRDefault="00D6467F" w:rsidP="00D6467F">
            <w:pPr>
              <w:ind w:left="0" w:firstLine="0"/>
              <w:rPr>
                <w:rFonts w:ascii="Gill Sans MT" w:hAnsi="Gill Sans MT"/>
                <w:color w:val="FFFFFF" w:themeColor="background1"/>
                <w:sz w:val="22"/>
              </w:rPr>
            </w:pPr>
            <w:r w:rsidRPr="00BE7F1B">
              <w:rPr>
                <w:rFonts w:ascii="Gill Sans MT" w:hAnsi="Gill Sans MT"/>
                <w:b/>
                <w:color w:val="FFFFFF" w:themeColor="background1"/>
                <w:sz w:val="22"/>
                <w:u w:val="none" w:color="000000"/>
              </w:rPr>
              <w:t>Comment</w:t>
            </w:r>
            <w:r w:rsidR="00C96DD5" w:rsidRPr="00BE7F1B">
              <w:rPr>
                <w:rFonts w:ascii="Gill Sans MT" w:hAnsi="Gill Sans MT"/>
                <w:b/>
                <w:color w:val="FFFFFF" w:themeColor="background1"/>
                <w:sz w:val="22"/>
                <w:u w:val="none" w:color="000000"/>
              </w:rPr>
              <w:t>s</w:t>
            </w:r>
          </w:p>
        </w:tc>
      </w:tr>
      <w:tr w:rsidR="00D6467F" w:rsidRPr="00BE7F1B" w14:paraId="385ADB6B" w14:textId="77777777" w:rsidTr="00152524">
        <w:tc>
          <w:tcPr>
            <w:tcW w:w="1259" w:type="dxa"/>
            <w:shd w:val="clear" w:color="auto" w:fill="ACB866"/>
          </w:tcPr>
          <w:p w14:paraId="7111C975" w14:textId="7F4E9A5F"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A</w:t>
            </w:r>
          </w:p>
        </w:tc>
        <w:tc>
          <w:tcPr>
            <w:tcW w:w="7745" w:type="dxa"/>
            <w:gridSpan w:val="3"/>
            <w:shd w:val="clear" w:color="auto" w:fill="ACB866"/>
          </w:tcPr>
          <w:p w14:paraId="75FAFA22" w14:textId="3F489AB5"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You should identify and assign roles and responsibilities to manage your filtering and monitoring systems</w:t>
            </w:r>
          </w:p>
        </w:tc>
      </w:tr>
      <w:tr w:rsidR="00D6467F" w:rsidRPr="00BE7F1B" w14:paraId="2E3E4E9B" w14:textId="77777777" w:rsidTr="00D6467F">
        <w:tc>
          <w:tcPr>
            <w:tcW w:w="1259" w:type="dxa"/>
          </w:tcPr>
          <w:p w14:paraId="10A07576" w14:textId="5FD43168"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A1</w:t>
            </w:r>
          </w:p>
        </w:tc>
        <w:tc>
          <w:tcPr>
            <w:tcW w:w="4536" w:type="dxa"/>
          </w:tcPr>
          <w:p w14:paraId="76C6DE52" w14:textId="6A78569E"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governors identified and assigned a member of the senior leadership team and a named governor, to be responsible for ensuring these standards are met?</w:t>
            </w:r>
          </w:p>
        </w:tc>
        <w:tc>
          <w:tcPr>
            <w:tcW w:w="1134" w:type="dxa"/>
          </w:tcPr>
          <w:p w14:paraId="464BE14E" w14:textId="77777777" w:rsidR="00D6467F" w:rsidRPr="00BE7F1B" w:rsidRDefault="00D6467F" w:rsidP="00D6467F">
            <w:pPr>
              <w:ind w:left="0" w:firstLine="0"/>
              <w:rPr>
                <w:rFonts w:ascii="Gill Sans MT" w:hAnsi="Gill Sans MT"/>
                <w:sz w:val="22"/>
              </w:rPr>
            </w:pPr>
          </w:p>
        </w:tc>
        <w:tc>
          <w:tcPr>
            <w:tcW w:w="2075" w:type="dxa"/>
          </w:tcPr>
          <w:p w14:paraId="680F4E5E" w14:textId="77777777" w:rsidR="00D6467F" w:rsidRPr="00BE7F1B" w:rsidRDefault="00D6467F" w:rsidP="00D6467F">
            <w:pPr>
              <w:ind w:left="0" w:firstLine="0"/>
              <w:rPr>
                <w:rFonts w:ascii="Gill Sans MT" w:hAnsi="Gill Sans MT"/>
                <w:sz w:val="22"/>
              </w:rPr>
            </w:pPr>
          </w:p>
        </w:tc>
      </w:tr>
      <w:tr w:rsidR="00D6467F" w:rsidRPr="00BE7F1B" w14:paraId="3D4E9A9E" w14:textId="77777777" w:rsidTr="00D6467F">
        <w:tc>
          <w:tcPr>
            <w:tcW w:w="1259" w:type="dxa"/>
          </w:tcPr>
          <w:p w14:paraId="275A5DB6" w14:textId="259FE48F"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A2</w:t>
            </w:r>
          </w:p>
        </w:tc>
        <w:tc>
          <w:tcPr>
            <w:tcW w:w="4536" w:type="dxa"/>
          </w:tcPr>
          <w:p w14:paraId="50C9DAF2" w14:textId="021010C7"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governors identified and assigned the roles and responsibilities of staff and third parties, for example, external service providers?</w:t>
            </w:r>
          </w:p>
        </w:tc>
        <w:tc>
          <w:tcPr>
            <w:tcW w:w="1134" w:type="dxa"/>
          </w:tcPr>
          <w:p w14:paraId="6AE148DB" w14:textId="77777777" w:rsidR="00D6467F" w:rsidRPr="00BE7F1B" w:rsidRDefault="00D6467F" w:rsidP="00D6467F">
            <w:pPr>
              <w:ind w:left="0" w:firstLine="0"/>
              <w:rPr>
                <w:rFonts w:ascii="Gill Sans MT" w:hAnsi="Gill Sans MT"/>
                <w:sz w:val="22"/>
              </w:rPr>
            </w:pPr>
          </w:p>
        </w:tc>
        <w:tc>
          <w:tcPr>
            <w:tcW w:w="2075" w:type="dxa"/>
          </w:tcPr>
          <w:p w14:paraId="5FB4FCAE" w14:textId="77777777" w:rsidR="00D6467F" w:rsidRPr="00BE7F1B" w:rsidRDefault="00D6467F" w:rsidP="00D6467F">
            <w:pPr>
              <w:ind w:left="0" w:firstLine="0"/>
              <w:rPr>
                <w:rFonts w:ascii="Gill Sans MT" w:hAnsi="Gill Sans MT"/>
                <w:sz w:val="22"/>
              </w:rPr>
            </w:pPr>
          </w:p>
        </w:tc>
      </w:tr>
      <w:tr w:rsidR="00D6467F" w:rsidRPr="00BE7F1B" w14:paraId="06B2A834" w14:textId="77777777" w:rsidTr="00D6467F">
        <w:tc>
          <w:tcPr>
            <w:tcW w:w="1259" w:type="dxa"/>
          </w:tcPr>
          <w:p w14:paraId="0B8E7F76" w14:textId="3D60591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A3</w:t>
            </w:r>
          </w:p>
        </w:tc>
        <w:tc>
          <w:tcPr>
            <w:tcW w:w="4536" w:type="dxa"/>
          </w:tcPr>
          <w:p w14:paraId="3445B28D" w14:textId="77777777" w:rsidR="00D6467F" w:rsidRPr="00BE7F1B" w:rsidRDefault="00D6467F" w:rsidP="00D6467F">
            <w:pPr>
              <w:spacing w:after="0"/>
              <w:ind w:left="3" w:firstLine="0"/>
              <w:jc w:val="both"/>
              <w:rPr>
                <w:rFonts w:ascii="Gill Sans MT" w:hAnsi="Gill Sans MT"/>
                <w:sz w:val="22"/>
              </w:rPr>
            </w:pPr>
            <w:r w:rsidRPr="00BE7F1B">
              <w:rPr>
                <w:rFonts w:ascii="Gill Sans MT" w:hAnsi="Gill Sans MT"/>
                <w:color w:val="000000"/>
                <w:sz w:val="22"/>
                <w:u w:val="none" w:color="000000"/>
              </w:rPr>
              <w:t>Does the Senior Leadership Team understand that they are responsible for:</w:t>
            </w:r>
          </w:p>
          <w:p w14:paraId="70DF9FBD" w14:textId="77777777" w:rsidR="00D6467F" w:rsidRPr="00BE7F1B" w:rsidRDefault="00D6467F" w:rsidP="004E194C">
            <w:pPr>
              <w:pStyle w:val="ListParagraph"/>
              <w:numPr>
                <w:ilvl w:val="0"/>
                <w:numId w:val="2"/>
              </w:numPr>
              <w:spacing w:after="0"/>
              <w:ind w:left="463" w:hanging="425"/>
              <w:rPr>
                <w:rFonts w:ascii="Gill Sans MT" w:hAnsi="Gill Sans MT"/>
                <w:color w:val="auto"/>
                <w:sz w:val="22"/>
              </w:rPr>
            </w:pPr>
            <w:r w:rsidRPr="00BE7F1B">
              <w:rPr>
                <w:rFonts w:ascii="Gill Sans MT" w:hAnsi="Gill Sans MT"/>
                <w:color w:val="auto"/>
                <w:sz w:val="22"/>
                <w:u w:val="none" w:color="000000"/>
              </w:rPr>
              <w:t>procuring filtering and monitoring systems</w:t>
            </w:r>
          </w:p>
          <w:p w14:paraId="4E0011AA" w14:textId="77777777" w:rsidR="00D6467F" w:rsidRPr="00BE7F1B" w:rsidRDefault="00D6467F" w:rsidP="004E194C">
            <w:pPr>
              <w:pStyle w:val="ListParagraph"/>
              <w:numPr>
                <w:ilvl w:val="0"/>
                <w:numId w:val="2"/>
              </w:numPr>
              <w:spacing w:after="0"/>
              <w:ind w:left="463" w:hanging="425"/>
              <w:rPr>
                <w:rFonts w:ascii="Gill Sans MT" w:hAnsi="Gill Sans MT"/>
                <w:color w:val="auto"/>
                <w:sz w:val="22"/>
              </w:rPr>
            </w:pPr>
            <w:r w:rsidRPr="00BE7F1B">
              <w:rPr>
                <w:rFonts w:ascii="Gill Sans MT" w:hAnsi="Gill Sans MT"/>
                <w:color w:val="auto"/>
                <w:sz w:val="22"/>
                <w:u w:val="none" w:color="000000"/>
              </w:rPr>
              <w:t>documenting decisions on what is blocked or allowed and why</w:t>
            </w:r>
          </w:p>
          <w:p w14:paraId="1E9BA1F2" w14:textId="77777777" w:rsidR="00980367" w:rsidRPr="00980367" w:rsidRDefault="00D6467F" w:rsidP="00980367">
            <w:pPr>
              <w:pStyle w:val="ListParagraph"/>
              <w:numPr>
                <w:ilvl w:val="0"/>
                <w:numId w:val="2"/>
              </w:numPr>
              <w:spacing w:after="0"/>
              <w:ind w:left="463" w:hanging="425"/>
              <w:rPr>
                <w:rFonts w:ascii="Gill Sans MT" w:hAnsi="Gill Sans MT"/>
                <w:color w:val="auto"/>
                <w:sz w:val="22"/>
              </w:rPr>
            </w:pPr>
            <w:r w:rsidRPr="00BE7F1B">
              <w:rPr>
                <w:rFonts w:ascii="Gill Sans MT" w:hAnsi="Gill Sans MT"/>
                <w:color w:val="auto"/>
                <w:sz w:val="22"/>
                <w:u w:val="none" w:color="000000"/>
              </w:rPr>
              <w:t>reviewing the effectiveness of your provision</w:t>
            </w:r>
          </w:p>
          <w:p w14:paraId="74BC8018" w14:textId="75B43D2B" w:rsidR="00D6467F" w:rsidRPr="00980367" w:rsidRDefault="00D6467F" w:rsidP="00980367">
            <w:pPr>
              <w:pStyle w:val="ListParagraph"/>
              <w:numPr>
                <w:ilvl w:val="0"/>
                <w:numId w:val="2"/>
              </w:numPr>
              <w:spacing w:after="0"/>
              <w:ind w:left="463" w:hanging="425"/>
              <w:rPr>
                <w:rFonts w:ascii="Gill Sans MT" w:hAnsi="Gill Sans MT"/>
                <w:color w:val="auto"/>
                <w:sz w:val="22"/>
              </w:rPr>
            </w:pPr>
            <w:r w:rsidRPr="00980367">
              <w:rPr>
                <w:rFonts w:ascii="Gill Sans MT" w:hAnsi="Gill Sans MT"/>
                <w:color w:val="auto"/>
                <w:sz w:val="22"/>
                <w:u w:val="none" w:color="000000"/>
              </w:rPr>
              <w:t>overseeing reports</w:t>
            </w:r>
          </w:p>
        </w:tc>
        <w:tc>
          <w:tcPr>
            <w:tcW w:w="1134" w:type="dxa"/>
          </w:tcPr>
          <w:p w14:paraId="7E8B1BB1" w14:textId="77777777" w:rsidR="00D6467F" w:rsidRPr="00BE7F1B" w:rsidRDefault="00D6467F" w:rsidP="00D6467F">
            <w:pPr>
              <w:ind w:left="0" w:firstLine="0"/>
              <w:rPr>
                <w:rFonts w:ascii="Gill Sans MT" w:hAnsi="Gill Sans MT"/>
                <w:sz w:val="22"/>
              </w:rPr>
            </w:pPr>
          </w:p>
        </w:tc>
        <w:tc>
          <w:tcPr>
            <w:tcW w:w="2075" w:type="dxa"/>
          </w:tcPr>
          <w:p w14:paraId="39B2429F" w14:textId="77777777" w:rsidR="00D6467F" w:rsidRPr="00BE7F1B" w:rsidRDefault="00D6467F" w:rsidP="00D6467F">
            <w:pPr>
              <w:ind w:left="0" w:firstLine="0"/>
              <w:rPr>
                <w:rFonts w:ascii="Gill Sans MT" w:hAnsi="Gill Sans MT"/>
                <w:sz w:val="22"/>
              </w:rPr>
            </w:pPr>
          </w:p>
        </w:tc>
      </w:tr>
      <w:tr w:rsidR="00D6467F" w:rsidRPr="00BE7F1B" w14:paraId="0BB44DD5" w14:textId="77777777" w:rsidTr="00D6467F">
        <w:tc>
          <w:tcPr>
            <w:tcW w:w="1259" w:type="dxa"/>
          </w:tcPr>
          <w:p w14:paraId="0EEB8F96" w14:textId="03FE2F9B"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A4</w:t>
            </w:r>
          </w:p>
        </w:tc>
        <w:tc>
          <w:tcPr>
            <w:tcW w:w="4536" w:type="dxa"/>
          </w:tcPr>
          <w:p w14:paraId="49750667" w14:textId="77777777" w:rsidR="00D6467F" w:rsidRPr="00BE7F1B" w:rsidRDefault="00D6467F" w:rsidP="00D6467F">
            <w:pPr>
              <w:spacing w:after="0"/>
              <w:ind w:left="3" w:firstLine="0"/>
              <w:rPr>
                <w:rFonts w:ascii="Gill Sans MT" w:hAnsi="Gill Sans MT"/>
                <w:sz w:val="22"/>
              </w:rPr>
            </w:pPr>
            <w:r w:rsidRPr="00BE7F1B">
              <w:rPr>
                <w:rFonts w:ascii="Gill Sans MT" w:hAnsi="Gill Sans MT"/>
                <w:color w:val="000000"/>
                <w:sz w:val="22"/>
                <w:u w:val="none" w:color="000000"/>
              </w:rPr>
              <w:t>Has the SLT ensured that all staff:</w:t>
            </w:r>
          </w:p>
          <w:p w14:paraId="298386FE" w14:textId="77777777" w:rsidR="00D6467F" w:rsidRPr="00BE7F1B" w:rsidRDefault="00D6467F" w:rsidP="00465FC1">
            <w:pPr>
              <w:numPr>
                <w:ilvl w:val="0"/>
                <w:numId w:val="3"/>
              </w:numPr>
              <w:spacing w:after="0"/>
              <w:ind w:left="463" w:hanging="461"/>
              <w:rPr>
                <w:rFonts w:ascii="Gill Sans MT" w:hAnsi="Gill Sans MT"/>
                <w:sz w:val="22"/>
              </w:rPr>
            </w:pPr>
            <w:r w:rsidRPr="00BE7F1B">
              <w:rPr>
                <w:rFonts w:ascii="Gill Sans MT" w:hAnsi="Gill Sans MT"/>
                <w:color w:val="000000"/>
                <w:sz w:val="22"/>
                <w:u w:val="none" w:color="000000"/>
              </w:rPr>
              <w:t>understand their role</w:t>
            </w:r>
          </w:p>
          <w:p w14:paraId="35DE957E" w14:textId="77777777" w:rsidR="00D6467F" w:rsidRPr="00BE7F1B" w:rsidRDefault="00D6467F" w:rsidP="00465FC1">
            <w:pPr>
              <w:numPr>
                <w:ilvl w:val="0"/>
                <w:numId w:val="3"/>
              </w:numPr>
              <w:spacing w:after="0"/>
              <w:ind w:left="463" w:hanging="461"/>
              <w:rPr>
                <w:rFonts w:ascii="Gill Sans MT" w:hAnsi="Gill Sans MT"/>
                <w:sz w:val="22"/>
              </w:rPr>
            </w:pPr>
            <w:r w:rsidRPr="00BE7F1B">
              <w:rPr>
                <w:rFonts w:ascii="Gill Sans MT" w:hAnsi="Gill Sans MT"/>
                <w:color w:val="000000"/>
                <w:sz w:val="22"/>
                <w:u w:val="none" w:color="000000"/>
              </w:rPr>
              <w:t>are appropriately trained</w:t>
            </w:r>
            <w:r w:rsidRPr="00BE7F1B">
              <w:rPr>
                <w:color w:val="000000"/>
                <w:sz w:val="22"/>
                <w:u w:val="none" w:color="000000"/>
              </w:rPr>
              <w:t> </w:t>
            </w:r>
          </w:p>
          <w:p w14:paraId="60602C97" w14:textId="77777777" w:rsidR="00465FC1" w:rsidRDefault="00D6467F" w:rsidP="00465FC1">
            <w:pPr>
              <w:numPr>
                <w:ilvl w:val="0"/>
                <w:numId w:val="3"/>
              </w:numPr>
              <w:spacing w:after="0"/>
              <w:ind w:left="463" w:hanging="461"/>
              <w:rPr>
                <w:rFonts w:ascii="Gill Sans MT" w:hAnsi="Gill Sans MT"/>
                <w:sz w:val="22"/>
              </w:rPr>
            </w:pPr>
            <w:r w:rsidRPr="00BE7F1B">
              <w:rPr>
                <w:rFonts w:ascii="Gill Sans MT" w:hAnsi="Gill Sans MT"/>
                <w:color w:val="000000"/>
                <w:sz w:val="22"/>
                <w:u w:val="none" w:color="000000"/>
              </w:rPr>
              <w:t>follow policies, processes and procedure</w:t>
            </w:r>
          </w:p>
          <w:p w14:paraId="7DF025E9" w14:textId="71623A36" w:rsidR="00D6467F" w:rsidRPr="00465FC1" w:rsidRDefault="00D6467F" w:rsidP="00465FC1">
            <w:pPr>
              <w:numPr>
                <w:ilvl w:val="0"/>
                <w:numId w:val="3"/>
              </w:numPr>
              <w:spacing w:after="0"/>
              <w:ind w:left="463" w:hanging="461"/>
              <w:rPr>
                <w:rFonts w:ascii="Gill Sans MT" w:hAnsi="Gill Sans MT"/>
                <w:sz w:val="22"/>
              </w:rPr>
            </w:pPr>
            <w:r w:rsidRPr="00465FC1">
              <w:rPr>
                <w:rFonts w:ascii="Gill Sans MT" w:hAnsi="Gill Sans MT"/>
                <w:color w:val="000000"/>
                <w:sz w:val="22"/>
                <w:u w:val="none" w:color="000000"/>
              </w:rPr>
              <w:t>act on reports and concerns</w:t>
            </w:r>
          </w:p>
        </w:tc>
        <w:tc>
          <w:tcPr>
            <w:tcW w:w="1134" w:type="dxa"/>
          </w:tcPr>
          <w:p w14:paraId="00EB533C" w14:textId="77777777" w:rsidR="00D6467F" w:rsidRPr="00BE7F1B" w:rsidRDefault="00D6467F" w:rsidP="00D6467F">
            <w:pPr>
              <w:ind w:left="0" w:firstLine="0"/>
              <w:rPr>
                <w:rFonts w:ascii="Gill Sans MT" w:hAnsi="Gill Sans MT"/>
                <w:sz w:val="22"/>
              </w:rPr>
            </w:pPr>
          </w:p>
        </w:tc>
        <w:tc>
          <w:tcPr>
            <w:tcW w:w="2075" w:type="dxa"/>
          </w:tcPr>
          <w:p w14:paraId="5EE4D460" w14:textId="77777777" w:rsidR="00D6467F" w:rsidRPr="00BE7F1B" w:rsidRDefault="00D6467F" w:rsidP="00D6467F">
            <w:pPr>
              <w:ind w:left="0" w:firstLine="0"/>
              <w:rPr>
                <w:rFonts w:ascii="Gill Sans MT" w:hAnsi="Gill Sans MT"/>
                <w:sz w:val="22"/>
              </w:rPr>
            </w:pPr>
          </w:p>
        </w:tc>
      </w:tr>
      <w:tr w:rsidR="00D6467F" w:rsidRPr="00BE7F1B" w14:paraId="7A2CB694" w14:textId="77777777" w:rsidTr="00D6467F">
        <w:tc>
          <w:tcPr>
            <w:tcW w:w="1259" w:type="dxa"/>
          </w:tcPr>
          <w:p w14:paraId="1F1A92FD" w14:textId="12D4E513"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A5</w:t>
            </w:r>
          </w:p>
        </w:tc>
        <w:tc>
          <w:tcPr>
            <w:tcW w:w="4536" w:type="dxa"/>
          </w:tcPr>
          <w:p w14:paraId="5985A6A3" w14:textId="0C64B78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Are arrangements in place for governors or proprietors, SLT, DSL and IT service providers to work closely together?</w:t>
            </w:r>
          </w:p>
        </w:tc>
        <w:tc>
          <w:tcPr>
            <w:tcW w:w="1134" w:type="dxa"/>
          </w:tcPr>
          <w:p w14:paraId="775693ED" w14:textId="77777777" w:rsidR="00D6467F" w:rsidRPr="00BE7F1B" w:rsidRDefault="00D6467F" w:rsidP="00D6467F">
            <w:pPr>
              <w:ind w:left="0" w:firstLine="0"/>
              <w:rPr>
                <w:rFonts w:ascii="Gill Sans MT" w:hAnsi="Gill Sans MT"/>
                <w:sz w:val="22"/>
              </w:rPr>
            </w:pPr>
          </w:p>
        </w:tc>
        <w:tc>
          <w:tcPr>
            <w:tcW w:w="2075" w:type="dxa"/>
          </w:tcPr>
          <w:p w14:paraId="4F75EDB2" w14:textId="77777777" w:rsidR="00D6467F" w:rsidRPr="00BE7F1B" w:rsidRDefault="00D6467F" w:rsidP="00D6467F">
            <w:pPr>
              <w:ind w:left="0" w:firstLine="0"/>
              <w:rPr>
                <w:rFonts w:ascii="Gill Sans MT" w:hAnsi="Gill Sans MT"/>
                <w:sz w:val="22"/>
              </w:rPr>
            </w:pPr>
          </w:p>
        </w:tc>
      </w:tr>
      <w:tr w:rsidR="00D6467F" w:rsidRPr="00BE7F1B" w14:paraId="0A1D7B06" w14:textId="77777777" w:rsidTr="00D6467F">
        <w:tc>
          <w:tcPr>
            <w:tcW w:w="1259" w:type="dxa"/>
          </w:tcPr>
          <w:p w14:paraId="206541B4" w14:textId="0EE1CE0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A6</w:t>
            </w:r>
          </w:p>
        </w:tc>
        <w:tc>
          <w:tcPr>
            <w:tcW w:w="4536" w:type="dxa"/>
          </w:tcPr>
          <w:p w14:paraId="07A89791" w14:textId="77777777" w:rsidR="00D6467F" w:rsidRPr="00BE7F1B" w:rsidRDefault="00D6467F" w:rsidP="00D6467F">
            <w:pPr>
              <w:spacing w:after="0" w:line="257" w:lineRule="auto"/>
              <w:ind w:left="3" w:firstLine="0"/>
              <w:rPr>
                <w:rFonts w:ascii="Gill Sans MT" w:hAnsi="Gill Sans MT"/>
                <w:sz w:val="22"/>
              </w:rPr>
            </w:pPr>
            <w:r w:rsidRPr="00BE7F1B">
              <w:rPr>
                <w:rFonts w:ascii="Gill Sans MT" w:hAnsi="Gill Sans MT"/>
                <w:color w:val="000000"/>
                <w:sz w:val="22"/>
                <w:u w:val="none" w:color="000000"/>
              </w:rPr>
              <w:t>Does the DSL should take lead responsibility for safeguarding and online safety, which could include overseeing and acting on:</w:t>
            </w:r>
          </w:p>
          <w:p w14:paraId="69CB46AD" w14:textId="77777777" w:rsidR="00D6467F" w:rsidRPr="00BE7F1B" w:rsidRDefault="00D6467F" w:rsidP="00465FC1">
            <w:pPr>
              <w:numPr>
                <w:ilvl w:val="0"/>
                <w:numId w:val="4"/>
              </w:numPr>
              <w:spacing w:after="0"/>
              <w:ind w:left="463" w:hanging="461"/>
              <w:rPr>
                <w:rFonts w:ascii="Gill Sans MT" w:hAnsi="Gill Sans MT"/>
                <w:sz w:val="22"/>
              </w:rPr>
            </w:pPr>
            <w:r w:rsidRPr="00BE7F1B">
              <w:rPr>
                <w:rFonts w:ascii="Gill Sans MT" w:hAnsi="Gill Sans MT"/>
                <w:color w:val="000000"/>
                <w:sz w:val="22"/>
                <w:u w:val="none" w:color="000000"/>
              </w:rPr>
              <w:t>filtering and monitoring reports</w:t>
            </w:r>
          </w:p>
          <w:p w14:paraId="60E9654A" w14:textId="765BF34E" w:rsidR="00B24D81" w:rsidRPr="00B24D81" w:rsidRDefault="00D6467F" w:rsidP="00465FC1">
            <w:pPr>
              <w:numPr>
                <w:ilvl w:val="0"/>
                <w:numId w:val="4"/>
              </w:numPr>
              <w:spacing w:after="0"/>
              <w:ind w:left="463" w:hanging="461"/>
              <w:rPr>
                <w:rFonts w:ascii="Gill Sans MT" w:hAnsi="Gill Sans MT"/>
                <w:sz w:val="22"/>
              </w:rPr>
            </w:pPr>
            <w:r w:rsidRPr="00BE7F1B">
              <w:rPr>
                <w:rFonts w:ascii="Gill Sans MT" w:hAnsi="Gill Sans MT"/>
                <w:color w:val="000000"/>
                <w:sz w:val="22"/>
                <w:u w:val="none" w:color="000000"/>
              </w:rPr>
              <w:t>safeguarding concern</w:t>
            </w:r>
            <w:r w:rsidR="00B24D81">
              <w:rPr>
                <w:rFonts w:ascii="Gill Sans MT" w:hAnsi="Gill Sans MT"/>
                <w:color w:val="000000"/>
                <w:sz w:val="22"/>
                <w:u w:val="none" w:color="000000"/>
              </w:rPr>
              <w:t>s</w:t>
            </w:r>
          </w:p>
          <w:p w14:paraId="67966CA2" w14:textId="125C34A2" w:rsidR="00D6467F" w:rsidRPr="00B24D81" w:rsidRDefault="00D6467F" w:rsidP="00465FC1">
            <w:pPr>
              <w:numPr>
                <w:ilvl w:val="0"/>
                <w:numId w:val="4"/>
              </w:numPr>
              <w:spacing w:after="0"/>
              <w:ind w:left="463" w:hanging="461"/>
              <w:rPr>
                <w:rFonts w:ascii="Gill Sans MT" w:hAnsi="Gill Sans MT"/>
                <w:sz w:val="22"/>
              </w:rPr>
            </w:pPr>
            <w:r w:rsidRPr="00B24D81">
              <w:rPr>
                <w:rFonts w:ascii="Gill Sans MT" w:hAnsi="Gill Sans MT"/>
                <w:color w:val="000000"/>
                <w:sz w:val="22"/>
                <w:u w:val="none" w:color="000000"/>
              </w:rPr>
              <w:t>checks to filtering and monitoring systems?</w:t>
            </w:r>
          </w:p>
        </w:tc>
        <w:tc>
          <w:tcPr>
            <w:tcW w:w="1134" w:type="dxa"/>
          </w:tcPr>
          <w:p w14:paraId="10D25F51" w14:textId="77777777" w:rsidR="00D6467F" w:rsidRPr="00BE7F1B" w:rsidRDefault="00D6467F" w:rsidP="00D6467F">
            <w:pPr>
              <w:ind w:left="0" w:firstLine="0"/>
              <w:rPr>
                <w:rFonts w:ascii="Gill Sans MT" w:hAnsi="Gill Sans MT"/>
                <w:sz w:val="22"/>
              </w:rPr>
            </w:pPr>
          </w:p>
        </w:tc>
        <w:tc>
          <w:tcPr>
            <w:tcW w:w="2075" w:type="dxa"/>
          </w:tcPr>
          <w:p w14:paraId="719F5F72" w14:textId="77777777" w:rsidR="00D6467F" w:rsidRPr="00BE7F1B" w:rsidRDefault="00D6467F" w:rsidP="00D6467F">
            <w:pPr>
              <w:ind w:left="0" w:firstLine="0"/>
              <w:rPr>
                <w:rFonts w:ascii="Gill Sans MT" w:hAnsi="Gill Sans MT"/>
                <w:sz w:val="22"/>
              </w:rPr>
            </w:pPr>
          </w:p>
        </w:tc>
      </w:tr>
      <w:tr w:rsidR="00D6467F" w:rsidRPr="00BE7F1B" w14:paraId="53706921" w14:textId="77777777" w:rsidTr="00D6467F">
        <w:tc>
          <w:tcPr>
            <w:tcW w:w="1259" w:type="dxa"/>
          </w:tcPr>
          <w:p w14:paraId="02BD87E1" w14:textId="6A9ACAAB"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A7</w:t>
            </w:r>
          </w:p>
        </w:tc>
        <w:tc>
          <w:tcPr>
            <w:tcW w:w="4536" w:type="dxa"/>
          </w:tcPr>
          <w:p w14:paraId="4F5DF55C" w14:textId="77777777" w:rsidR="00D6467F" w:rsidRPr="00BE7F1B" w:rsidRDefault="00D6467F" w:rsidP="00D6467F">
            <w:pPr>
              <w:spacing w:after="0"/>
              <w:ind w:left="3" w:firstLine="0"/>
              <w:rPr>
                <w:rFonts w:ascii="Gill Sans MT" w:hAnsi="Gill Sans MT"/>
                <w:sz w:val="22"/>
              </w:rPr>
            </w:pPr>
            <w:r w:rsidRPr="00BE7F1B">
              <w:rPr>
                <w:rFonts w:ascii="Gill Sans MT" w:hAnsi="Gill Sans MT"/>
                <w:color w:val="000000"/>
                <w:sz w:val="22"/>
                <w:u w:val="none" w:color="000000"/>
              </w:rPr>
              <w:t>Does the IT service provider have technical responsibility for:</w:t>
            </w:r>
          </w:p>
          <w:p w14:paraId="629AB232" w14:textId="77777777" w:rsidR="00D6467F" w:rsidRPr="00BE7F1B" w:rsidRDefault="00D6467F" w:rsidP="00465FC1">
            <w:pPr>
              <w:numPr>
                <w:ilvl w:val="0"/>
                <w:numId w:val="5"/>
              </w:numPr>
              <w:spacing w:after="0"/>
              <w:ind w:left="463" w:hanging="461"/>
              <w:rPr>
                <w:rFonts w:ascii="Gill Sans MT" w:hAnsi="Gill Sans MT"/>
                <w:sz w:val="22"/>
              </w:rPr>
            </w:pPr>
            <w:r w:rsidRPr="00BE7F1B">
              <w:rPr>
                <w:rFonts w:ascii="Gill Sans MT" w:hAnsi="Gill Sans MT"/>
                <w:color w:val="000000"/>
                <w:sz w:val="22"/>
                <w:u w:val="none" w:color="000000"/>
              </w:rPr>
              <w:t>maintaining filtering and monitoring systems</w:t>
            </w:r>
          </w:p>
          <w:p w14:paraId="0CC96882" w14:textId="77777777" w:rsidR="00465FC1" w:rsidRDefault="00D6467F" w:rsidP="00465FC1">
            <w:pPr>
              <w:numPr>
                <w:ilvl w:val="0"/>
                <w:numId w:val="5"/>
              </w:numPr>
              <w:spacing w:after="0"/>
              <w:ind w:left="463" w:hanging="461"/>
              <w:rPr>
                <w:rFonts w:ascii="Gill Sans MT" w:hAnsi="Gill Sans MT"/>
                <w:sz w:val="22"/>
              </w:rPr>
            </w:pPr>
            <w:r w:rsidRPr="00BE7F1B">
              <w:rPr>
                <w:rFonts w:ascii="Gill Sans MT" w:hAnsi="Gill Sans MT"/>
                <w:color w:val="000000"/>
                <w:sz w:val="22"/>
                <w:u w:val="none" w:color="000000"/>
              </w:rPr>
              <w:lastRenderedPageBreak/>
              <w:t>providing filtering and monitoring reports</w:t>
            </w:r>
          </w:p>
          <w:p w14:paraId="1F7E7DC2" w14:textId="77777777" w:rsidR="00465FC1" w:rsidRPr="00465FC1" w:rsidRDefault="00D6467F" w:rsidP="00465FC1">
            <w:pPr>
              <w:numPr>
                <w:ilvl w:val="0"/>
                <w:numId w:val="5"/>
              </w:numPr>
              <w:spacing w:after="0"/>
              <w:ind w:left="463" w:hanging="461"/>
              <w:rPr>
                <w:rFonts w:ascii="Gill Sans MT" w:hAnsi="Gill Sans MT"/>
                <w:sz w:val="22"/>
              </w:rPr>
            </w:pPr>
            <w:r w:rsidRPr="00465FC1">
              <w:rPr>
                <w:rFonts w:ascii="Gill Sans MT" w:hAnsi="Gill Sans MT"/>
                <w:color w:val="000000"/>
                <w:sz w:val="22"/>
                <w:u w:val="none" w:color="000000"/>
              </w:rPr>
              <w:t>completing actions following concerns or</w:t>
            </w:r>
          </w:p>
          <w:p w14:paraId="3C126F9F" w14:textId="12B0B0E2" w:rsidR="00D6467F" w:rsidRPr="00465FC1" w:rsidRDefault="00D6467F" w:rsidP="00465FC1">
            <w:pPr>
              <w:spacing w:after="0"/>
              <w:ind w:left="463" w:firstLine="0"/>
              <w:rPr>
                <w:rFonts w:ascii="Gill Sans MT" w:hAnsi="Gill Sans MT"/>
                <w:sz w:val="22"/>
              </w:rPr>
            </w:pPr>
            <w:r w:rsidRPr="00465FC1">
              <w:rPr>
                <w:rFonts w:ascii="Gill Sans MT" w:hAnsi="Gill Sans MT"/>
                <w:color w:val="000000"/>
                <w:sz w:val="22"/>
                <w:u w:val="none" w:color="000000"/>
              </w:rPr>
              <w:t>checks to systems</w:t>
            </w:r>
          </w:p>
        </w:tc>
        <w:tc>
          <w:tcPr>
            <w:tcW w:w="1134" w:type="dxa"/>
          </w:tcPr>
          <w:p w14:paraId="2A50F909" w14:textId="77777777" w:rsidR="00D6467F" w:rsidRPr="00BE7F1B" w:rsidRDefault="00D6467F" w:rsidP="00D6467F">
            <w:pPr>
              <w:ind w:left="0" w:firstLine="0"/>
              <w:rPr>
                <w:rFonts w:ascii="Gill Sans MT" w:hAnsi="Gill Sans MT"/>
                <w:sz w:val="22"/>
              </w:rPr>
            </w:pPr>
          </w:p>
        </w:tc>
        <w:tc>
          <w:tcPr>
            <w:tcW w:w="2075" w:type="dxa"/>
          </w:tcPr>
          <w:p w14:paraId="7F6EA9AE" w14:textId="77777777" w:rsidR="00D6467F" w:rsidRPr="00BE7F1B" w:rsidRDefault="00D6467F" w:rsidP="00D6467F">
            <w:pPr>
              <w:ind w:left="0" w:firstLine="0"/>
              <w:rPr>
                <w:rFonts w:ascii="Gill Sans MT" w:hAnsi="Gill Sans MT"/>
                <w:sz w:val="22"/>
              </w:rPr>
            </w:pPr>
          </w:p>
        </w:tc>
      </w:tr>
      <w:tr w:rsidR="00D6467F" w:rsidRPr="00BE7F1B" w14:paraId="4C1BAD76" w14:textId="77777777" w:rsidTr="00D6467F">
        <w:tc>
          <w:tcPr>
            <w:tcW w:w="1259" w:type="dxa"/>
          </w:tcPr>
          <w:p w14:paraId="1A7DE6A4" w14:textId="00320EA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A8</w:t>
            </w:r>
          </w:p>
        </w:tc>
        <w:tc>
          <w:tcPr>
            <w:tcW w:w="4536" w:type="dxa"/>
          </w:tcPr>
          <w:p w14:paraId="1B67D908" w14:textId="77777777" w:rsidR="00D6467F" w:rsidRPr="00BE7F1B" w:rsidRDefault="00D6467F" w:rsidP="00D6467F">
            <w:pPr>
              <w:spacing w:after="0" w:line="257" w:lineRule="auto"/>
              <w:ind w:left="3" w:firstLine="0"/>
              <w:rPr>
                <w:rFonts w:ascii="Gill Sans MT" w:hAnsi="Gill Sans MT"/>
                <w:sz w:val="22"/>
              </w:rPr>
            </w:pPr>
            <w:r w:rsidRPr="00BE7F1B">
              <w:rPr>
                <w:rFonts w:ascii="Gill Sans MT" w:hAnsi="Gill Sans MT"/>
                <w:color w:val="000000"/>
                <w:sz w:val="22"/>
                <w:u w:val="none" w:color="000000"/>
              </w:rPr>
              <w:t>Has the IT service provider worked with the senior leadership team and DSL to:</w:t>
            </w:r>
          </w:p>
          <w:p w14:paraId="7804A13F" w14:textId="77777777" w:rsidR="009E4F86" w:rsidRPr="009E4F86" w:rsidRDefault="00D6467F" w:rsidP="00075767">
            <w:pPr>
              <w:numPr>
                <w:ilvl w:val="0"/>
                <w:numId w:val="6"/>
              </w:numPr>
              <w:spacing w:after="0"/>
              <w:ind w:left="463" w:hanging="461"/>
              <w:rPr>
                <w:rFonts w:ascii="Gill Sans MT" w:hAnsi="Gill Sans MT"/>
                <w:sz w:val="22"/>
                <w:highlight w:val="yellow"/>
                <w:u w:val="none"/>
              </w:rPr>
            </w:pPr>
            <w:r w:rsidRPr="009E4F86">
              <w:rPr>
                <w:rFonts w:ascii="Gill Sans MT" w:hAnsi="Gill Sans MT"/>
                <w:color w:val="000000"/>
                <w:sz w:val="22"/>
                <w:u w:val="none" w:color="000000"/>
              </w:rPr>
              <w:t>procure systems</w:t>
            </w:r>
            <w:r w:rsidR="009E4F86" w:rsidRPr="009E4F86">
              <w:rPr>
                <w:rFonts w:ascii="Gill Sans MT" w:hAnsi="Gill Sans MT"/>
                <w:color w:val="000000"/>
                <w:sz w:val="22"/>
                <w:u w:val="none" w:color="000000"/>
              </w:rPr>
              <w:t xml:space="preserve"> to </w:t>
            </w:r>
            <w:r w:rsidR="009E4F86" w:rsidRPr="009E4F86">
              <w:rPr>
                <w:rFonts w:ascii="Gill Sans MT" w:hAnsi="Gill Sans MT"/>
                <w:color w:val="000000"/>
                <w:sz w:val="22"/>
                <w:highlight w:val="yellow"/>
                <w:u w:val="none"/>
              </w:rPr>
              <w:t>protect all devices on</w:t>
            </w:r>
            <w:r w:rsidR="009E4F86" w:rsidRPr="009E4F86">
              <w:rPr>
                <w:rFonts w:ascii="Gill Sans MT" w:hAnsi="Gill Sans MT"/>
                <w:color w:val="000000"/>
                <w:sz w:val="22"/>
                <w:highlight w:val="yellow"/>
                <w:u w:color="000000"/>
              </w:rPr>
              <w:t xml:space="preserve"> </w:t>
            </w:r>
            <w:r w:rsidR="009E4F86" w:rsidRPr="009E4F86">
              <w:rPr>
                <w:rFonts w:ascii="Gill Sans MT" w:hAnsi="Gill Sans MT"/>
                <w:color w:val="000000"/>
                <w:sz w:val="22"/>
                <w:highlight w:val="yellow"/>
                <w:u w:val="none"/>
              </w:rPr>
              <w:t>every network with a properly configured boundary or software firewall'</w:t>
            </w:r>
          </w:p>
          <w:p w14:paraId="79FDD7A1" w14:textId="33BAF7D9" w:rsidR="00D6467F" w:rsidRPr="009E4F86" w:rsidRDefault="009E4F86" w:rsidP="00075767">
            <w:pPr>
              <w:numPr>
                <w:ilvl w:val="0"/>
                <w:numId w:val="6"/>
              </w:numPr>
              <w:spacing w:after="0"/>
              <w:ind w:left="463" w:hanging="461"/>
              <w:rPr>
                <w:rFonts w:ascii="Gill Sans MT" w:hAnsi="Gill Sans MT"/>
                <w:sz w:val="22"/>
                <w:highlight w:val="yellow"/>
                <w:u w:val="none"/>
              </w:rPr>
            </w:pPr>
            <w:r>
              <w:rPr>
                <w:rFonts w:ascii="Gill Sans MT" w:hAnsi="Gill Sans MT"/>
                <w:color w:val="000000"/>
                <w:sz w:val="22"/>
                <w:highlight w:val="yellow"/>
                <w:u w:val="none"/>
              </w:rPr>
              <w:t>e</w:t>
            </w:r>
            <w:r w:rsidRPr="009E4F86">
              <w:rPr>
                <w:rFonts w:ascii="Gill Sans MT" w:hAnsi="Gill Sans MT"/>
                <w:color w:val="000000"/>
                <w:sz w:val="22"/>
                <w:highlight w:val="yellow"/>
                <w:u w:val="none"/>
              </w:rPr>
              <w:t xml:space="preserve">nsure Network devices should be known and recorded with their security features enabled, correctly configured and kept </w:t>
            </w:r>
            <w:r w:rsidR="00075767" w:rsidRPr="009E4F86">
              <w:rPr>
                <w:rFonts w:ascii="Gill Sans MT" w:hAnsi="Gill Sans MT"/>
                <w:color w:val="000000"/>
                <w:sz w:val="22"/>
                <w:highlight w:val="yellow"/>
                <w:u w:val="none"/>
              </w:rPr>
              <w:t>up to date</w:t>
            </w:r>
          </w:p>
          <w:p w14:paraId="089BD649" w14:textId="6E9F01F2" w:rsidR="009E4F86" w:rsidRPr="009E4F86" w:rsidRDefault="009E4F86" w:rsidP="00075767">
            <w:pPr>
              <w:numPr>
                <w:ilvl w:val="0"/>
                <w:numId w:val="6"/>
              </w:numPr>
              <w:spacing w:after="0"/>
              <w:ind w:left="463" w:hanging="461"/>
              <w:rPr>
                <w:rFonts w:ascii="Gill Sans MT" w:hAnsi="Gill Sans MT"/>
                <w:sz w:val="22"/>
                <w:highlight w:val="yellow"/>
                <w:u w:val="none"/>
              </w:rPr>
            </w:pPr>
            <w:r>
              <w:rPr>
                <w:rFonts w:ascii="Gill Sans MT" w:hAnsi="Gill Sans MT"/>
                <w:color w:val="000000"/>
                <w:sz w:val="22"/>
                <w:highlight w:val="yellow"/>
                <w:u w:val="none"/>
              </w:rPr>
              <w:t>c</w:t>
            </w:r>
            <w:r w:rsidRPr="009E4F86">
              <w:rPr>
                <w:rFonts w:ascii="Gill Sans MT" w:hAnsi="Gill Sans MT"/>
                <w:color w:val="000000"/>
                <w:sz w:val="22"/>
                <w:highlight w:val="yellow"/>
                <w:u w:val="none"/>
              </w:rPr>
              <w:t>ontrol and secure user accounts and access privileges</w:t>
            </w:r>
          </w:p>
          <w:p w14:paraId="1A462DE8" w14:textId="5734332B" w:rsidR="00D6467F" w:rsidRPr="009E4F86" w:rsidRDefault="00D6467F" w:rsidP="00075767">
            <w:pPr>
              <w:numPr>
                <w:ilvl w:val="0"/>
                <w:numId w:val="6"/>
              </w:numPr>
              <w:spacing w:after="0"/>
              <w:ind w:left="463" w:hanging="461"/>
              <w:rPr>
                <w:rFonts w:ascii="Gill Sans MT" w:hAnsi="Gill Sans MT"/>
                <w:sz w:val="22"/>
                <w:highlight w:val="yellow"/>
              </w:rPr>
            </w:pPr>
            <w:r w:rsidRPr="009E4F86">
              <w:rPr>
                <w:rFonts w:ascii="Gill Sans MT" w:hAnsi="Gill Sans MT"/>
                <w:color w:val="000000"/>
                <w:sz w:val="22"/>
                <w:highlight w:val="yellow"/>
                <w:u w:val="none" w:color="000000"/>
              </w:rPr>
              <w:t>identify risk</w:t>
            </w:r>
          </w:p>
          <w:p w14:paraId="115BDED9" w14:textId="04AED48F" w:rsidR="00D6467F" w:rsidRPr="009E4F86" w:rsidRDefault="00D6467F" w:rsidP="00075767">
            <w:pPr>
              <w:numPr>
                <w:ilvl w:val="0"/>
                <w:numId w:val="6"/>
              </w:numPr>
              <w:spacing w:after="0"/>
              <w:ind w:left="463" w:hanging="461"/>
              <w:rPr>
                <w:rFonts w:ascii="Gill Sans MT" w:hAnsi="Gill Sans MT"/>
                <w:sz w:val="22"/>
                <w:highlight w:val="yellow"/>
              </w:rPr>
            </w:pPr>
            <w:r w:rsidRPr="009E4F86">
              <w:rPr>
                <w:rFonts w:ascii="Gill Sans MT" w:hAnsi="Gill Sans MT"/>
                <w:color w:val="000000"/>
                <w:sz w:val="22"/>
                <w:highlight w:val="yellow"/>
                <w:u w:val="none" w:color="000000"/>
              </w:rPr>
              <w:t>carry out reviews</w:t>
            </w:r>
            <w:r w:rsidR="009E4F86" w:rsidRPr="009E4F86">
              <w:rPr>
                <w:rFonts w:ascii="Gill Sans MT" w:hAnsi="Gill Sans MT"/>
                <w:color w:val="000000"/>
                <w:sz w:val="22"/>
                <w:highlight w:val="yellow"/>
                <w:u w:val="none" w:color="000000"/>
              </w:rPr>
              <w:t xml:space="preserve"> to ensure any applications downloaded to devices are secure.</w:t>
            </w:r>
            <w:r w:rsidRPr="009E4F86">
              <w:rPr>
                <w:color w:val="000000"/>
                <w:sz w:val="22"/>
                <w:highlight w:val="yellow"/>
                <w:u w:val="none" w:color="000000"/>
              </w:rPr>
              <w:t> </w:t>
            </w:r>
          </w:p>
          <w:p w14:paraId="6B05D846" w14:textId="00D08930" w:rsidR="00D6467F" w:rsidRPr="00075767" w:rsidRDefault="00D6467F" w:rsidP="00075767">
            <w:pPr>
              <w:numPr>
                <w:ilvl w:val="0"/>
                <w:numId w:val="6"/>
              </w:numPr>
              <w:spacing w:after="0"/>
              <w:ind w:left="463" w:hanging="461"/>
              <w:rPr>
                <w:rFonts w:ascii="Gill Sans MT" w:hAnsi="Gill Sans MT"/>
                <w:sz w:val="22"/>
                <w:highlight w:val="yellow"/>
              </w:rPr>
            </w:pPr>
            <w:r w:rsidRPr="009E4F86">
              <w:rPr>
                <w:rFonts w:ascii="Gill Sans MT" w:hAnsi="Gill Sans MT"/>
                <w:color w:val="000000"/>
                <w:sz w:val="22"/>
                <w:highlight w:val="yellow"/>
                <w:u w:val="none" w:color="000000"/>
              </w:rPr>
              <w:t>carry out checks</w:t>
            </w:r>
            <w:r w:rsidR="009E4F86" w:rsidRPr="009E4F86">
              <w:rPr>
                <w:rFonts w:ascii="Gill Sans MT" w:hAnsi="Gill Sans MT"/>
                <w:color w:val="000000"/>
                <w:sz w:val="22"/>
                <w:highlight w:val="yellow"/>
                <w:u w:val="none" w:color="000000"/>
              </w:rPr>
              <w:t xml:space="preserve"> to validate this. </w:t>
            </w:r>
          </w:p>
        </w:tc>
        <w:tc>
          <w:tcPr>
            <w:tcW w:w="1134" w:type="dxa"/>
          </w:tcPr>
          <w:p w14:paraId="5A46E632" w14:textId="77777777" w:rsidR="00D6467F" w:rsidRPr="00BE7F1B" w:rsidRDefault="00D6467F" w:rsidP="00D6467F">
            <w:pPr>
              <w:ind w:left="0" w:firstLine="0"/>
              <w:rPr>
                <w:rFonts w:ascii="Gill Sans MT" w:hAnsi="Gill Sans MT"/>
                <w:sz w:val="22"/>
              </w:rPr>
            </w:pPr>
          </w:p>
        </w:tc>
        <w:tc>
          <w:tcPr>
            <w:tcW w:w="2075" w:type="dxa"/>
          </w:tcPr>
          <w:p w14:paraId="6CF9F43D" w14:textId="77777777" w:rsidR="00D6467F" w:rsidRPr="00BE7F1B" w:rsidRDefault="00D6467F" w:rsidP="00D6467F">
            <w:pPr>
              <w:ind w:left="0" w:firstLine="0"/>
              <w:rPr>
                <w:rFonts w:ascii="Gill Sans MT" w:hAnsi="Gill Sans MT"/>
                <w:sz w:val="22"/>
              </w:rPr>
            </w:pPr>
          </w:p>
        </w:tc>
      </w:tr>
      <w:tr w:rsidR="00D6467F" w:rsidRPr="00BE7F1B" w14:paraId="7F06EBB0" w14:textId="77777777" w:rsidTr="00152524">
        <w:tc>
          <w:tcPr>
            <w:tcW w:w="1259" w:type="dxa"/>
            <w:shd w:val="clear" w:color="auto" w:fill="ACB866"/>
          </w:tcPr>
          <w:p w14:paraId="5CDA77E2" w14:textId="37CB9773"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B</w:t>
            </w:r>
          </w:p>
        </w:tc>
        <w:tc>
          <w:tcPr>
            <w:tcW w:w="7745" w:type="dxa"/>
            <w:gridSpan w:val="3"/>
            <w:shd w:val="clear" w:color="auto" w:fill="ACB866"/>
          </w:tcPr>
          <w:p w14:paraId="17324828" w14:textId="31A1C9E1"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You should review your filtering and monitoring provision at least annually</w:t>
            </w:r>
          </w:p>
        </w:tc>
      </w:tr>
      <w:tr w:rsidR="00D6467F" w:rsidRPr="00BE7F1B" w14:paraId="730D4EFF" w14:textId="77777777" w:rsidTr="00D6467F">
        <w:tc>
          <w:tcPr>
            <w:tcW w:w="1259" w:type="dxa"/>
          </w:tcPr>
          <w:p w14:paraId="478CB1E1" w14:textId="31CF9738"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B1</w:t>
            </w:r>
          </w:p>
        </w:tc>
        <w:tc>
          <w:tcPr>
            <w:tcW w:w="4536" w:type="dxa"/>
          </w:tcPr>
          <w:p w14:paraId="7B90D0CA" w14:textId="0E7302B7"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governing bodies and</w:t>
            </w:r>
            <w:r w:rsidR="00326DA5">
              <w:rPr>
                <w:rFonts w:ascii="Gill Sans MT" w:hAnsi="Gill Sans MT"/>
                <w:color w:val="000000"/>
                <w:sz w:val="22"/>
                <w:u w:val="none" w:color="000000"/>
              </w:rPr>
              <w:t xml:space="preserve"> school leaders</w:t>
            </w:r>
            <w:r w:rsidRPr="00BE7F1B">
              <w:rPr>
                <w:rFonts w:ascii="Gill Sans MT" w:hAnsi="Gill Sans MT"/>
                <w:color w:val="000000"/>
                <w:sz w:val="22"/>
                <w:u w:val="none" w:color="000000"/>
              </w:rPr>
              <w:t xml:space="preserve"> ensured that filtering and monitoring provision is reviewed at least </w:t>
            </w:r>
            <w:r w:rsidR="00326DA5" w:rsidRPr="009E4F86">
              <w:rPr>
                <w:rFonts w:ascii="Gill Sans MT" w:hAnsi="Gill Sans MT"/>
                <w:color w:val="000000"/>
                <w:sz w:val="22"/>
                <w:highlight w:val="yellow"/>
                <w:u w:val="none" w:color="000000"/>
              </w:rPr>
              <w:t>termly</w:t>
            </w:r>
            <w:r w:rsidRPr="00BE7F1B">
              <w:rPr>
                <w:rFonts w:ascii="Gill Sans MT" w:hAnsi="Gill Sans MT"/>
                <w:color w:val="000000"/>
                <w:sz w:val="22"/>
                <w:u w:val="none" w:color="000000"/>
              </w:rPr>
              <w:t>, to identify the current provision, any gaps, and the specific needs of your pupils and staff?</w:t>
            </w:r>
          </w:p>
        </w:tc>
        <w:tc>
          <w:tcPr>
            <w:tcW w:w="1134" w:type="dxa"/>
          </w:tcPr>
          <w:p w14:paraId="7DA6BD3B" w14:textId="77777777" w:rsidR="00D6467F" w:rsidRPr="00BE7F1B" w:rsidRDefault="00D6467F" w:rsidP="00D6467F">
            <w:pPr>
              <w:ind w:left="0" w:firstLine="0"/>
              <w:rPr>
                <w:rFonts w:ascii="Gill Sans MT" w:hAnsi="Gill Sans MT"/>
                <w:sz w:val="22"/>
              </w:rPr>
            </w:pPr>
          </w:p>
        </w:tc>
        <w:tc>
          <w:tcPr>
            <w:tcW w:w="2075" w:type="dxa"/>
          </w:tcPr>
          <w:p w14:paraId="00B67759" w14:textId="77777777" w:rsidR="00D6467F" w:rsidRPr="00BE7F1B" w:rsidRDefault="00D6467F" w:rsidP="00D6467F">
            <w:pPr>
              <w:ind w:left="0" w:firstLine="0"/>
              <w:rPr>
                <w:rFonts w:ascii="Gill Sans MT" w:hAnsi="Gill Sans MT"/>
                <w:sz w:val="22"/>
              </w:rPr>
            </w:pPr>
          </w:p>
        </w:tc>
      </w:tr>
      <w:tr w:rsidR="00D6467F" w:rsidRPr="00BE7F1B" w14:paraId="652036E2" w14:textId="77777777" w:rsidTr="00D6467F">
        <w:tc>
          <w:tcPr>
            <w:tcW w:w="1259" w:type="dxa"/>
          </w:tcPr>
          <w:p w14:paraId="609C7948" w14:textId="1F10A1E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B2</w:t>
            </w:r>
          </w:p>
        </w:tc>
        <w:tc>
          <w:tcPr>
            <w:tcW w:w="4536" w:type="dxa"/>
          </w:tcPr>
          <w:p w14:paraId="6DE5B311" w14:textId="5C20517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Are reviews conducted by SLT, DSL, the IT service provider and involve the responsible governor?</w:t>
            </w:r>
          </w:p>
        </w:tc>
        <w:tc>
          <w:tcPr>
            <w:tcW w:w="1134" w:type="dxa"/>
          </w:tcPr>
          <w:p w14:paraId="2013934E" w14:textId="77777777" w:rsidR="00D6467F" w:rsidRPr="00BE7F1B" w:rsidRDefault="00D6467F" w:rsidP="00D6467F">
            <w:pPr>
              <w:ind w:left="0" w:firstLine="0"/>
              <w:rPr>
                <w:rFonts w:ascii="Gill Sans MT" w:hAnsi="Gill Sans MT"/>
                <w:sz w:val="22"/>
              </w:rPr>
            </w:pPr>
          </w:p>
        </w:tc>
        <w:tc>
          <w:tcPr>
            <w:tcW w:w="2075" w:type="dxa"/>
          </w:tcPr>
          <w:p w14:paraId="2A06E231" w14:textId="77777777" w:rsidR="00D6467F" w:rsidRPr="00BE7F1B" w:rsidRDefault="00D6467F" w:rsidP="00D6467F">
            <w:pPr>
              <w:ind w:left="0" w:firstLine="0"/>
              <w:rPr>
                <w:rFonts w:ascii="Gill Sans MT" w:hAnsi="Gill Sans MT"/>
                <w:sz w:val="22"/>
              </w:rPr>
            </w:pPr>
          </w:p>
        </w:tc>
      </w:tr>
      <w:tr w:rsidR="00D6467F" w:rsidRPr="00BE7F1B" w14:paraId="6AA006BF" w14:textId="77777777" w:rsidTr="00D6467F">
        <w:tc>
          <w:tcPr>
            <w:tcW w:w="1259" w:type="dxa"/>
          </w:tcPr>
          <w:p w14:paraId="1FE66813" w14:textId="5EE1482C"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B3</w:t>
            </w:r>
          </w:p>
        </w:tc>
        <w:tc>
          <w:tcPr>
            <w:tcW w:w="4536" w:type="dxa"/>
          </w:tcPr>
          <w:p w14:paraId="653370EC" w14:textId="039A9DF3"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Are the results of the online safety review recorded for reference and made available to those entitled to inspect that information?</w:t>
            </w:r>
          </w:p>
        </w:tc>
        <w:tc>
          <w:tcPr>
            <w:tcW w:w="1134" w:type="dxa"/>
          </w:tcPr>
          <w:p w14:paraId="01800DA4" w14:textId="77777777" w:rsidR="00D6467F" w:rsidRPr="00BE7F1B" w:rsidRDefault="00D6467F" w:rsidP="00D6467F">
            <w:pPr>
              <w:ind w:left="0" w:firstLine="0"/>
              <w:rPr>
                <w:rFonts w:ascii="Gill Sans MT" w:hAnsi="Gill Sans MT"/>
                <w:sz w:val="22"/>
              </w:rPr>
            </w:pPr>
          </w:p>
        </w:tc>
        <w:tc>
          <w:tcPr>
            <w:tcW w:w="2075" w:type="dxa"/>
          </w:tcPr>
          <w:p w14:paraId="28980261" w14:textId="77777777" w:rsidR="00D6467F" w:rsidRPr="00BE7F1B" w:rsidRDefault="00D6467F" w:rsidP="00D6467F">
            <w:pPr>
              <w:ind w:left="0" w:firstLine="0"/>
              <w:rPr>
                <w:rFonts w:ascii="Gill Sans MT" w:hAnsi="Gill Sans MT"/>
                <w:sz w:val="22"/>
              </w:rPr>
            </w:pPr>
          </w:p>
        </w:tc>
      </w:tr>
      <w:tr w:rsidR="00D6467F" w:rsidRPr="00BE7F1B" w14:paraId="714D894F" w14:textId="77777777" w:rsidTr="00D6467F">
        <w:tc>
          <w:tcPr>
            <w:tcW w:w="1259" w:type="dxa"/>
          </w:tcPr>
          <w:p w14:paraId="182FCBFB" w14:textId="5DAA1E36"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B4</w:t>
            </w:r>
          </w:p>
        </w:tc>
        <w:tc>
          <w:tcPr>
            <w:tcW w:w="4536" w:type="dxa"/>
          </w:tcPr>
          <w:p w14:paraId="7CB11E44" w14:textId="6255DA87"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Does the review cover all required elements (as a minimum)?</w:t>
            </w:r>
          </w:p>
        </w:tc>
        <w:tc>
          <w:tcPr>
            <w:tcW w:w="1134" w:type="dxa"/>
          </w:tcPr>
          <w:p w14:paraId="31E31ED9" w14:textId="77777777" w:rsidR="00D6467F" w:rsidRPr="00BE7F1B" w:rsidRDefault="00D6467F" w:rsidP="00D6467F">
            <w:pPr>
              <w:ind w:left="0" w:firstLine="0"/>
              <w:rPr>
                <w:rFonts w:ascii="Gill Sans MT" w:hAnsi="Gill Sans MT"/>
                <w:sz w:val="22"/>
              </w:rPr>
            </w:pPr>
          </w:p>
        </w:tc>
        <w:tc>
          <w:tcPr>
            <w:tcW w:w="2075" w:type="dxa"/>
          </w:tcPr>
          <w:p w14:paraId="71234651" w14:textId="77777777" w:rsidR="00D6467F" w:rsidRPr="00BE7F1B" w:rsidRDefault="00D6467F" w:rsidP="00D6467F">
            <w:pPr>
              <w:ind w:left="0" w:firstLine="0"/>
              <w:rPr>
                <w:rFonts w:ascii="Gill Sans MT" w:hAnsi="Gill Sans MT"/>
                <w:sz w:val="22"/>
              </w:rPr>
            </w:pPr>
          </w:p>
        </w:tc>
      </w:tr>
      <w:tr w:rsidR="00D6467F" w:rsidRPr="00BE7F1B" w14:paraId="348150A5" w14:textId="77777777" w:rsidTr="00D6467F">
        <w:tc>
          <w:tcPr>
            <w:tcW w:w="1259" w:type="dxa"/>
          </w:tcPr>
          <w:p w14:paraId="46998D84" w14:textId="12AD4FE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B5</w:t>
            </w:r>
          </w:p>
        </w:tc>
        <w:tc>
          <w:tcPr>
            <w:tcW w:w="4536" w:type="dxa"/>
          </w:tcPr>
          <w:p w14:paraId="0BD6D780" w14:textId="1DDE0E42"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reviews informed:</w:t>
            </w:r>
          </w:p>
        </w:tc>
        <w:tc>
          <w:tcPr>
            <w:tcW w:w="1134" w:type="dxa"/>
          </w:tcPr>
          <w:p w14:paraId="4C15F51C" w14:textId="77777777" w:rsidR="00D6467F" w:rsidRPr="00BE7F1B" w:rsidRDefault="00D6467F" w:rsidP="00D6467F">
            <w:pPr>
              <w:ind w:left="0" w:firstLine="0"/>
              <w:rPr>
                <w:rFonts w:ascii="Gill Sans MT" w:hAnsi="Gill Sans MT"/>
                <w:sz w:val="22"/>
              </w:rPr>
            </w:pPr>
          </w:p>
        </w:tc>
        <w:tc>
          <w:tcPr>
            <w:tcW w:w="2075" w:type="dxa"/>
          </w:tcPr>
          <w:p w14:paraId="01690213" w14:textId="77777777" w:rsidR="00D6467F" w:rsidRPr="00BE7F1B" w:rsidRDefault="00D6467F" w:rsidP="00D6467F">
            <w:pPr>
              <w:ind w:left="0" w:firstLine="0"/>
              <w:rPr>
                <w:rFonts w:ascii="Gill Sans MT" w:hAnsi="Gill Sans MT"/>
                <w:sz w:val="22"/>
              </w:rPr>
            </w:pPr>
          </w:p>
        </w:tc>
      </w:tr>
      <w:tr w:rsidR="00D6467F" w:rsidRPr="00BE7F1B" w14:paraId="2180092B" w14:textId="77777777" w:rsidTr="00D6467F">
        <w:tc>
          <w:tcPr>
            <w:tcW w:w="1259" w:type="dxa"/>
            <w:vMerge w:val="restart"/>
          </w:tcPr>
          <w:p w14:paraId="5FFF9731" w14:textId="77777777" w:rsidR="00D6467F" w:rsidRPr="00BE7F1B" w:rsidRDefault="00D6467F" w:rsidP="00D6467F">
            <w:pPr>
              <w:ind w:left="0" w:firstLine="0"/>
              <w:rPr>
                <w:rFonts w:ascii="Gill Sans MT" w:hAnsi="Gill Sans MT"/>
                <w:sz w:val="22"/>
              </w:rPr>
            </w:pPr>
          </w:p>
        </w:tc>
        <w:tc>
          <w:tcPr>
            <w:tcW w:w="4536" w:type="dxa"/>
          </w:tcPr>
          <w:p w14:paraId="6B58228E" w14:textId="6AD5B132"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related safeguarding or technology policies and procedures</w:t>
            </w:r>
          </w:p>
        </w:tc>
        <w:tc>
          <w:tcPr>
            <w:tcW w:w="1134" w:type="dxa"/>
          </w:tcPr>
          <w:p w14:paraId="2F328B63" w14:textId="77777777" w:rsidR="00D6467F" w:rsidRPr="00BE7F1B" w:rsidRDefault="00D6467F" w:rsidP="00D6467F">
            <w:pPr>
              <w:ind w:left="0" w:firstLine="0"/>
              <w:rPr>
                <w:rFonts w:ascii="Gill Sans MT" w:hAnsi="Gill Sans MT"/>
                <w:sz w:val="22"/>
              </w:rPr>
            </w:pPr>
          </w:p>
        </w:tc>
        <w:tc>
          <w:tcPr>
            <w:tcW w:w="2075" w:type="dxa"/>
          </w:tcPr>
          <w:p w14:paraId="411A1AB9" w14:textId="77777777" w:rsidR="00D6467F" w:rsidRPr="00BE7F1B" w:rsidRDefault="00D6467F" w:rsidP="00D6467F">
            <w:pPr>
              <w:ind w:left="0" w:firstLine="0"/>
              <w:rPr>
                <w:rFonts w:ascii="Gill Sans MT" w:hAnsi="Gill Sans MT"/>
                <w:sz w:val="22"/>
              </w:rPr>
            </w:pPr>
          </w:p>
        </w:tc>
      </w:tr>
      <w:tr w:rsidR="00D6467F" w:rsidRPr="00BE7F1B" w14:paraId="6CB5D11E" w14:textId="77777777" w:rsidTr="00D6467F">
        <w:tc>
          <w:tcPr>
            <w:tcW w:w="1259" w:type="dxa"/>
            <w:vMerge/>
          </w:tcPr>
          <w:p w14:paraId="47EC87EB" w14:textId="77777777" w:rsidR="00D6467F" w:rsidRPr="00BE7F1B" w:rsidRDefault="00D6467F" w:rsidP="00D6467F">
            <w:pPr>
              <w:ind w:left="0" w:firstLine="0"/>
              <w:rPr>
                <w:rFonts w:ascii="Gill Sans MT" w:hAnsi="Gill Sans MT"/>
                <w:sz w:val="22"/>
              </w:rPr>
            </w:pPr>
          </w:p>
        </w:tc>
        <w:tc>
          <w:tcPr>
            <w:tcW w:w="4536" w:type="dxa"/>
          </w:tcPr>
          <w:p w14:paraId="58271F48" w14:textId="22FBC659"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roles and responsibilities</w:t>
            </w:r>
            <w:r w:rsidRPr="00BE7F1B">
              <w:rPr>
                <w:color w:val="auto"/>
                <w:sz w:val="22"/>
                <w:u w:val="none" w:color="000000"/>
              </w:rPr>
              <w:t> </w:t>
            </w:r>
          </w:p>
        </w:tc>
        <w:tc>
          <w:tcPr>
            <w:tcW w:w="1134" w:type="dxa"/>
          </w:tcPr>
          <w:p w14:paraId="6FE7EFFC" w14:textId="77777777" w:rsidR="00D6467F" w:rsidRPr="00BE7F1B" w:rsidRDefault="00D6467F" w:rsidP="00D6467F">
            <w:pPr>
              <w:ind w:left="0" w:firstLine="0"/>
              <w:rPr>
                <w:rFonts w:ascii="Gill Sans MT" w:hAnsi="Gill Sans MT"/>
                <w:sz w:val="22"/>
              </w:rPr>
            </w:pPr>
          </w:p>
        </w:tc>
        <w:tc>
          <w:tcPr>
            <w:tcW w:w="2075" w:type="dxa"/>
          </w:tcPr>
          <w:p w14:paraId="2FEE86CA" w14:textId="77777777" w:rsidR="00D6467F" w:rsidRPr="00BE7F1B" w:rsidRDefault="00D6467F" w:rsidP="00D6467F">
            <w:pPr>
              <w:ind w:left="0" w:firstLine="0"/>
              <w:rPr>
                <w:rFonts w:ascii="Gill Sans MT" w:hAnsi="Gill Sans MT"/>
                <w:sz w:val="22"/>
              </w:rPr>
            </w:pPr>
          </w:p>
        </w:tc>
      </w:tr>
      <w:tr w:rsidR="00D6467F" w:rsidRPr="00BE7F1B" w14:paraId="357D0664" w14:textId="77777777" w:rsidTr="00D6467F">
        <w:tc>
          <w:tcPr>
            <w:tcW w:w="1259" w:type="dxa"/>
            <w:vMerge/>
          </w:tcPr>
          <w:p w14:paraId="16244EA8" w14:textId="77777777" w:rsidR="00D6467F" w:rsidRPr="00BE7F1B" w:rsidRDefault="00D6467F" w:rsidP="00D6467F">
            <w:pPr>
              <w:ind w:left="0" w:firstLine="0"/>
              <w:rPr>
                <w:rFonts w:ascii="Gill Sans MT" w:hAnsi="Gill Sans MT"/>
                <w:sz w:val="22"/>
              </w:rPr>
            </w:pPr>
          </w:p>
        </w:tc>
        <w:tc>
          <w:tcPr>
            <w:tcW w:w="4536" w:type="dxa"/>
          </w:tcPr>
          <w:p w14:paraId="09EA4618" w14:textId="2FF50F7D"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training of staff</w:t>
            </w:r>
          </w:p>
        </w:tc>
        <w:tc>
          <w:tcPr>
            <w:tcW w:w="1134" w:type="dxa"/>
          </w:tcPr>
          <w:p w14:paraId="7B8FCFFF" w14:textId="77777777" w:rsidR="00D6467F" w:rsidRPr="00BE7F1B" w:rsidRDefault="00D6467F" w:rsidP="00D6467F">
            <w:pPr>
              <w:ind w:left="0" w:firstLine="0"/>
              <w:rPr>
                <w:rFonts w:ascii="Gill Sans MT" w:hAnsi="Gill Sans MT"/>
                <w:sz w:val="22"/>
              </w:rPr>
            </w:pPr>
          </w:p>
        </w:tc>
        <w:tc>
          <w:tcPr>
            <w:tcW w:w="2075" w:type="dxa"/>
          </w:tcPr>
          <w:p w14:paraId="572B5C33" w14:textId="77777777" w:rsidR="00D6467F" w:rsidRPr="00BE7F1B" w:rsidRDefault="00D6467F" w:rsidP="00D6467F">
            <w:pPr>
              <w:ind w:left="0" w:firstLine="0"/>
              <w:rPr>
                <w:rFonts w:ascii="Gill Sans MT" w:hAnsi="Gill Sans MT"/>
                <w:sz w:val="22"/>
              </w:rPr>
            </w:pPr>
          </w:p>
        </w:tc>
      </w:tr>
      <w:tr w:rsidR="00D6467F" w:rsidRPr="00BE7F1B" w14:paraId="0D67B50A" w14:textId="77777777" w:rsidTr="00D6467F">
        <w:tc>
          <w:tcPr>
            <w:tcW w:w="1259" w:type="dxa"/>
            <w:vMerge/>
          </w:tcPr>
          <w:p w14:paraId="186AF975" w14:textId="77777777" w:rsidR="00D6467F" w:rsidRPr="00BE7F1B" w:rsidRDefault="00D6467F" w:rsidP="00D6467F">
            <w:pPr>
              <w:ind w:left="0" w:firstLine="0"/>
              <w:rPr>
                <w:rFonts w:ascii="Gill Sans MT" w:hAnsi="Gill Sans MT"/>
                <w:sz w:val="22"/>
              </w:rPr>
            </w:pPr>
          </w:p>
        </w:tc>
        <w:tc>
          <w:tcPr>
            <w:tcW w:w="4536" w:type="dxa"/>
          </w:tcPr>
          <w:p w14:paraId="5AF0A9C9" w14:textId="023B0D4A" w:rsidR="00D6467F" w:rsidRPr="009E4F86" w:rsidRDefault="00D6467F" w:rsidP="00075767">
            <w:pPr>
              <w:pStyle w:val="ListParagraph"/>
              <w:numPr>
                <w:ilvl w:val="0"/>
                <w:numId w:val="12"/>
              </w:numPr>
              <w:ind w:left="463" w:hanging="463"/>
              <w:rPr>
                <w:rFonts w:ascii="Gill Sans MT" w:hAnsi="Gill Sans MT"/>
                <w:color w:val="auto"/>
                <w:sz w:val="22"/>
              </w:rPr>
            </w:pPr>
            <w:r w:rsidRPr="009E4F86">
              <w:rPr>
                <w:rFonts w:ascii="Gill Sans MT" w:hAnsi="Gill Sans MT"/>
                <w:color w:val="auto"/>
                <w:sz w:val="22"/>
                <w:u w:val="none" w:color="000000"/>
              </w:rPr>
              <w:t xml:space="preserve">curriculum and learning </w:t>
            </w:r>
            <w:r w:rsidRPr="009E4F86">
              <w:rPr>
                <w:rFonts w:ascii="Gill Sans MT" w:hAnsi="Gill Sans MT"/>
                <w:color w:val="auto"/>
                <w:sz w:val="22"/>
                <w:highlight w:val="yellow"/>
                <w:u w:val="none" w:color="000000"/>
              </w:rPr>
              <w:t>opportunities</w:t>
            </w:r>
            <w:r w:rsidRPr="009E4F86">
              <w:rPr>
                <w:color w:val="auto"/>
                <w:sz w:val="22"/>
                <w:highlight w:val="yellow"/>
                <w:u w:val="none" w:color="000000"/>
              </w:rPr>
              <w:t> </w:t>
            </w:r>
            <w:r w:rsidR="009E4F86" w:rsidRPr="009E4F86">
              <w:rPr>
                <w:rFonts w:ascii="Gill Sans MT" w:hAnsi="Gill Sans MT"/>
                <w:color w:val="auto"/>
                <w:sz w:val="22"/>
                <w:highlight w:val="yellow"/>
                <w:u w:val="none" w:color="000000"/>
              </w:rPr>
              <w:t xml:space="preserve">so that pupils know and understand how to safeguard themselves from </w:t>
            </w:r>
            <w:r w:rsidR="00075767" w:rsidRPr="009E4F86">
              <w:rPr>
                <w:rFonts w:ascii="Gill Sans MT" w:hAnsi="Gill Sans MT"/>
                <w:color w:val="auto"/>
                <w:sz w:val="22"/>
                <w:highlight w:val="yellow"/>
                <w:u w:val="none" w:color="000000"/>
              </w:rPr>
              <w:t>cyber-attacks</w:t>
            </w:r>
            <w:r w:rsidR="009E4F86" w:rsidRPr="009E4F86">
              <w:rPr>
                <w:rFonts w:ascii="Gill Sans MT" w:hAnsi="Gill Sans MT"/>
                <w:color w:val="auto"/>
                <w:sz w:val="22"/>
                <w:highlight w:val="yellow"/>
                <w:u w:val="none" w:color="000000"/>
              </w:rPr>
              <w:t>.</w:t>
            </w:r>
          </w:p>
        </w:tc>
        <w:tc>
          <w:tcPr>
            <w:tcW w:w="1134" w:type="dxa"/>
          </w:tcPr>
          <w:p w14:paraId="5DAE6B45" w14:textId="77777777" w:rsidR="00D6467F" w:rsidRPr="00BE7F1B" w:rsidRDefault="00D6467F" w:rsidP="00D6467F">
            <w:pPr>
              <w:ind w:left="0" w:firstLine="0"/>
              <w:rPr>
                <w:rFonts w:ascii="Gill Sans MT" w:hAnsi="Gill Sans MT"/>
                <w:sz w:val="22"/>
              </w:rPr>
            </w:pPr>
          </w:p>
        </w:tc>
        <w:tc>
          <w:tcPr>
            <w:tcW w:w="2075" w:type="dxa"/>
          </w:tcPr>
          <w:p w14:paraId="07561B73" w14:textId="77777777" w:rsidR="00D6467F" w:rsidRPr="00BE7F1B" w:rsidRDefault="00D6467F" w:rsidP="00D6467F">
            <w:pPr>
              <w:ind w:left="0" w:firstLine="0"/>
              <w:rPr>
                <w:rFonts w:ascii="Gill Sans MT" w:hAnsi="Gill Sans MT"/>
                <w:sz w:val="22"/>
              </w:rPr>
            </w:pPr>
          </w:p>
        </w:tc>
      </w:tr>
      <w:tr w:rsidR="00D6467F" w:rsidRPr="00BE7F1B" w14:paraId="7E2AADAF" w14:textId="77777777" w:rsidTr="00D6467F">
        <w:tc>
          <w:tcPr>
            <w:tcW w:w="1259" w:type="dxa"/>
            <w:vMerge/>
          </w:tcPr>
          <w:p w14:paraId="5E990531" w14:textId="77777777" w:rsidR="00D6467F" w:rsidRPr="00BE7F1B" w:rsidRDefault="00D6467F" w:rsidP="00D6467F">
            <w:pPr>
              <w:ind w:left="0" w:firstLine="0"/>
              <w:rPr>
                <w:rFonts w:ascii="Gill Sans MT" w:hAnsi="Gill Sans MT"/>
                <w:sz w:val="22"/>
              </w:rPr>
            </w:pPr>
          </w:p>
        </w:tc>
        <w:tc>
          <w:tcPr>
            <w:tcW w:w="4536" w:type="dxa"/>
          </w:tcPr>
          <w:p w14:paraId="2F690A5C" w14:textId="657AA6D9"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procurement decisions</w:t>
            </w:r>
          </w:p>
        </w:tc>
        <w:tc>
          <w:tcPr>
            <w:tcW w:w="1134" w:type="dxa"/>
          </w:tcPr>
          <w:p w14:paraId="6BBF31ED" w14:textId="77777777" w:rsidR="00D6467F" w:rsidRPr="00BE7F1B" w:rsidRDefault="00D6467F" w:rsidP="00D6467F">
            <w:pPr>
              <w:ind w:left="0" w:firstLine="0"/>
              <w:rPr>
                <w:rFonts w:ascii="Gill Sans MT" w:hAnsi="Gill Sans MT"/>
                <w:sz w:val="22"/>
              </w:rPr>
            </w:pPr>
          </w:p>
        </w:tc>
        <w:tc>
          <w:tcPr>
            <w:tcW w:w="2075" w:type="dxa"/>
          </w:tcPr>
          <w:p w14:paraId="20EB4E61" w14:textId="77777777" w:rsidR="00D6467F" w:rsidRPr="00BE7F1B" w:rsidRDefault="00D6467F" w:rsidP="00D6467F">
            <w:pPr>
              <w:ind w:left="0" w:firstLine="0"/>
              <w:rPr>
                <w:rFonts w:ascii="Gill Sans MT" w:hAnsi="Gill Sans MT"/>
                <w:sz w:val="22"/>
              </w:rPr>
            </w:pPr>
          </w:p>
        </w:tc>
      </w:tr>
      <w:tr w:rsidR="00D6467F" w:rsidRPr="00BE7F1B" w14:paraId="7452A2E3" w14:textId="77777777" w:rsidTr="00D6467F">
        <w:tc>
          <w:tcPr>
            <w:tcW w:w="1259" w:type="dxa"/>
            <w:vMerge/>
          </w:tcPr>
          <w:p w14:paraId="46561998" w14:textId="77777777" w:rsidR="00D6467F" w:rsidRPr="00BE7F1B" w:rsidRDefault="00D6467F" w:rsidP="00D6467F">
            <w:pPr>
              <w:ind w:left="0" w:firstLine="0"/>
              <w:rPr>
                <w:rFonts w:ascii="Gill Sans MT" w:hAnsi="Gill Sans MT"/>
                <w:sz w:val="22"/>
              </w:rPr>
            </w:pPr>
          </w:p>
        </w:tc>
        <w:tc>
          <w:tcPr>
            <w:tcW w:w="4536" w:type="dxa"/>
          </w:tcPr>
          <w:p w14:paraId="7020C258" w14:textId="2D5FCAB8"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how often and what is checked</w:t>
            </w:r>
          </w:p>
        </w:tc>
        <w:tc>
          <w:tcPr>
            <w:tcW w:w="1134" w:type="dxa"/>
          </w:tcPr>
          <w:p w14:paraId="33CC99EA" w14:textId="77777777" w:rsidR="00D6467F" w:rsidRPr="00BE7F1B" w:rsidRDefault="00D6467F" w:rsidP="00D6467F">
            <w:pPr>
              <w:ind w:left="0" w:firstLine="0"/>
              <w:rPr>
                <w:rFonts w:ascii="Gill Sans MT" w:hAnsi="Gill Sans MT"/>
                <w:sz w:val="22"/>
              </w:rPr>
            </w:pPr>
          </w:p>
        </w:tc>
        <w:tc>
          <w:tcPr>
            <w:tcW w:w="2075" w:type="dxa"/>
          </w:tcPr>
          <w:p w14:paraId="4B3967DF" w14:textId="77777777" w:rsidR="00D6467F" w:rsidRPr="00BE7F1B" w:rsidRDefault="00D6467F" w:rsidP="00D6467F">
            <w:pPr>
              <w:ind w:left="0" w:firstLine="0"/>
              <w:rPr>
                <w:rFonts w:ascii="Gill Sans MT" w:hAnsi="Gill Sans MT"/>
                <w:sz w:val="22"/>
              </w:rPr>
            </w:pPr>
          </w:p>
        </w:tc>
      </w:tr>
      <w:tr w:rsidR="00D6467F" w:rsidRPr="00BE7F1B" w14:paraId="3D69F337" w14:textId="77777777" w:rsidTr="00D6467F">
        <w:tc>
          <w:tcPr>
            <w:tcW w:w="1259" w:type="dxa"/>
            <w:vMerge/>
          </w:tcPr>
          <w:p w14:paraId="213FC63E" w14:textId="77777777" w:rsidR="00D6467F" w:rsidRPr="00BE7F1B" w:rsidRDefault="00D6467F" w:rsidP="00D6467F">
            <w:pPr>
              <w:ind w:left="0" w:firstLine="0"/>
              <w:rPr>
                <w:rFonts w:ascii="Gill Sans MT" w:hAnsi="Gill Sans MT"/>
                <w:sz w:val="22"/>
              </w:rPr>
            </w:pPr>
          </w:p>
        </w:tc>
        <w:tc>
          <w:tcPr>
            <w:tcW w:w="4536" w:type="dxa"/>
          </w:tcPr>
          <w:p w14:paraId="26A50208" w14:textId="4EF0C04C" w:rsidR="00D6467F" w:rsidRPr="00BE7F1B" w:rsidRDefault="00D6467F" w:rsidP="00075767">
            <w:pPr>
              <w:pStyle w:val="ListParagraph"/>
              <w:numPr>
                <w:ilvl w:val="0"/>
                <w:numId w:val="12"/>
              </w:numPr>
              <w:ind w:left="463" w:hanging="463"/>
              <w:rPr>
                <w:rFonts w:ascii="Gill Sans MT" w:hAnsi="Gill Sans MT"/>
                <w:color w:val="auto"/>
                <w:sz w:val="22"/>
              </w:rPr>
            </w:pPr>
            <w:r w:rsidRPr="00BE7F1B">
              <w:rPr>
                <w:rFonts w:ascii="Gill Sans MT" w:hAnsi="Gill Sans MT"/>
                <w:color w:val="auto"/>
                <w:sz w:val="22"/>
                <w:u w:val="none" w:color="000000"/>
              </w:rPr>
              <w:t>monitoring strategies</w:t>
            </w:r>
          </w:p>
        </w:tc>
        <w:tc>
          <w:tcPr>
            <w:tcW w:w="1134" w:type="dxa"/>
          </w:tcPr>
          <w:p w14:paraId="234BA7A7" w14:textId="77777777" w:rsidR="00D6467F" w:rsidRPr="00BE7F1B" w:rsidRDefault="00D6467F" w:rsidP="00D6467F">
            <w:pPr>
              <w:ind w:left="0" w:firstLine="0"/>
              <w:rPr>
                <w:rFonts w:ascii="Gill Sans MT" w:hAnsi="Gill Sans MT"/>
                <w:sz w:val="22"/>
              </w:rPr>
            </w:pPr>
          </w:p>
        </w:tc>
        <w:tc>
          <w:tcPr>
            <w:tcW w:w="2075" w:type="dxa"/>
          </w:tcPr>
          <w:p w14:paraId="286B74BB" w14:textId="77777777" w:rsidR="00D6467F" w:rsidRPr="00BE7F1B" w:rsidRDefault="00D6467F" w:rsidP="00D6467F">
            <w:pPr>
              <w:ind w:left="0" w:firstLine="0"/>
              <w:rPr>
                <w:rFonts w:ascii="Gill Sans MT" w:hAnsi="Gill Sans MT"/>
                <w:sz w:val="22"/>
              </w:rPr>
            </w:pPr>
          </w:p>
        </w:tc>
      </w:tr>
      <w:tr w:rsidR="00D6467F" w:rsidRPr="00BE7F1B" w14:paraId="699318FC" w14:textId="77777777" w:rsidTr="00D6467F">
        <w:tc>
          <w:tcPr>
            <w:tcW w:w="1259" w:type="dxa"/>
          </w:tcPr>
          <w:p w14:paraId="24A4512F" w14:textId="050DFA15"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B6</w:t>
            </w:r>
          </w:p>
        </w:tc>
        <w:tc>
          <w:tcPr>
            <w:tcW w:w="4536" w:type="dxa"/>
          </w:tcPr>
          <w:p w14:paraId="4ECB477F" w14:textId="043F9C46" w:rsidR="00D6467F" w:rsidRPr="00BE7F1B" w:rsidRDefault="00D6467F" w:rsidP="00D6467F">
            <w:pPr>
              <w:ind w:left="0" w:firstLine="0"/>
              <w:rPr>
                <w:rFonts w:ascii="Gill Sans MT" w:hAnsi="Gill Sans MT"/>
                <w:sz w:val="22"/>
              </w:rPr>
            </w:pPr>
            <w:r w:rsidRPr="00BE7F1B">
              <w:rPr>
                <w:rFonts w:ascii="Gill Sans MT" w:hAnsi="Gill Sans MT"/>
                <w:color w:val="0B0C0C"/>
                <w:sz w:val="22"/>
                <w:u w:val="none" w:color="000000"/>
              </w:rPr>
              <w:t>Does the review ensure that checks of the system have been carried out?</w:t>
            </w:r>
          </w:p>
        </w:tc>
        <w:tc>
          <w:tcPr>
            <w:tcW w:w="1134" w:type="dxa"/>
          </w:tcPr>
          <w:p w14:paraId="6782C1A7" w14:textId="77777777" w:rsidR="00D6467F" w:rsidRPr="00BE7F1B" w:rsidRDefault="00D6467F" w:rsidP="00D6467F">
            <w:pPr>
              <w:ind w:left="0" w:firstLine="0"/>
              <w:rPr>
                <w:rFonts w:ascii="Gill Sans MT" w:hAnsi="Gill Sans MT"/>
                <w:sz w:val="22"/>
              </w:rPr>
            </w:pPr>
          </w:p>
        </w:tc>
        <w:tc>
          <w:tcPr>
            <w:tcW w:w="2075" w:type="dxa"/>
          </w:tcPr>
          <w:p w14:paraId="1E4C20CD" w14:textId="77777777" w:rsidR="00D6467F" w:rsidRPr="00BE7F1B" w:rsidRDefault="00D6467F" w:rsidP="00D6467F">
            <w:pPr>
              <w:ind w:left="0" w:firstLine="0"/>
              <w:rPr>
                <w:rFonts w:ascii="Gill Sans MT" w:hAnsi="Gill Sans MT"/>
                <w:sz w:val="22"/>
              </w:rPr>
            </w:pPr>
          </w:p>
        </w:tc>
      </w:tr>
      <w:tr w:rsidR="00D6467F" w:rsidRPr="00BE7F1B" w14:paraId="1EEFF2B1" w14:textId="77777777" w:rsidTr="00152524">
        <w:tc>
          <w:tcPr>
            <w:tcW w:w="1259" w:type="dxa"/>
            <w:shd w:val="clear" w:color="auto" w:fill="ACB866"/>
          </w:tcPr>
          <w:p w14:paraId="4B326472" w14:textId="175AD617"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C</w:t>
            </w:r>
          </w:p>
        </w:tc>
        <w:tc>
          <w:tcPr>
            <w:tcW w:w="7745" w:type="dxa"/>
            <w:gridSpan w:val="3"/>
            <w:shd w:val="clear" w:color="auto" w:fill="ACB866"/>
          </w:tcPr>
          <w:p w14:paraId="3C62374A" w14:textId="31090DD6"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Your filtering system should block harmful and inappropriate content, without unreasonably impacting teaching and learning</w:t>
            </w:r>
          </w:p>
        </w:tc>
      </w:tr>
      <w:tr w:rsidR="00D6467F" w:rsidRPr="00BE7F1B" w14:paraId="0D062D5C" w14:textId="77777777" w:rsidTr="00D6467F">
        <w:tc>
          <w:tcPr>
            <w:tcW w:w="1259" w:type="dxa"/>
          </w:tcPr>
          <w:p w14:paraId="763E3DD9" w14:textId="77777777" w:rsidR="00D6467F" w:rsidRPr="00BE7F1B" w:rsidRDefault="00D6467F" w:rsidP="00D6467F">
            <w:pPr>
              <w:ind w:left="0" w:firstLine="0"/>
              <w:rPr>
                <w:rFonts w:ascii="Gill Sans MT" w:hAnsi="Gill Sans MT"/>
                <w:sz w:val="22"/>
              </w:rPr>
            </w:pPr>
          </w:p>
        </w:tc>
        <w:tc>
          <w:tcPr>
            <w:tcW w:w="4536" w:type="dxa"/>
          </w:tcPr>
          <w:p w14:paraId="4CD7ADF5" w14:textId="6753A2FA"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Technical requirements to meet the standard</w:t>
            </w:r>
          </w:p>
        </w:tc>
        <w:tc>
          <w:tcPr>
            <w:tcW w:w="1134" w:type="dxa"/>
          </w:tcPr>
          <w:p w14:paraId="09398139" w14:textId="77777777" w:rsidR="00D6467F" w:rsidRPr="00BE7F1B" w:rsidRDefault="00D6467F" w:rsidP="00D6467F">
            <w:pPr>
              <w:ind w:left="0" w:firstLine="0"/>
              <w:rPr>
                <w:rFonts w:ascii="Gill Sans MT" w:hAnsi="Gill Sans MT"/>
                <w:sz w:val="22"/>
              </w:rPr>
            </w:pPr>
          </w:p>
        </w:tc>
        <w:tc>
          <w:tcPr>
            <w:tcW w:w="2075" w:type="dxa"/>
          </w:tcPr>
          <w:p w14:paraId="7E1F2CCA" w14:textId="77777777" w:rsidR="00D6467F" w:rsidRPr="00BE7F1B" w:rsidRDefault="00D6467F" w:rsidP="00D6467F">
            <w:pPr>
              <w:ind w:left="0" w:firstLine="0"/>
              <w:rPr>
                <w:rFonts w:ascii="Gill Sans MT" w:hAnsi="Gill Sans MT"/>
                <w:sz w:val="22"/>
              </w:rPr>
            </w:pPr>
          </w:p>
        </w:tc>
      </w:tr>
      <w:tr w:rsidR="00D6467F" w:rsidRPr="00BE7F1B" w14:paraId="590B1B80" w14:textId="77777777" w:rsidTr="00D6467F">
        <w:tc>
          <w:tcPr>
            <w:tcW w:w="1259" w:type="dxa"/>
          </w:tcPr>
          <w:p w14:paraId="4106CC28" w14:textId="77777777" w:rsidR="00D6467F" w:rsidRPr="00BE7F1B" w:rsidRDefault="00D6467F" w:rsidP="00D6467F">
            <w:pPr>
              <w:ind w:left="0" w:firstLine="0"/>
              <w:rPr>
                <w:rFonts w:ascii="Gill Sans MT" w:hAnsi="Gill Sans MT"/>
                <w:sz w:val="22"/>
              </w:rPr>
            </w:pPr>
          </w:p>
        </w:tc>
        <w:tc>
          <w:tcPr>
            <w:tcW w:w="4536" w:type="dxa"/>
          </w:tcPr>
          <w:p w14:paraId="3CD2FB0A" w14:textId="0EA049AF" w:rsidR="00D6467F" w:rsidRPr="00BE7F1B" w:rsidRDefault="00000000" w:rsidP="00D6467F">
            <w:pPr>
              <w:ind w:left="0" w:firstLine="0"/>
              <w:rPr>
                <w:rFonts w:ascii="Gill Sans MT" w:hAnsi="Gill Sans MT"/>
                <w:sz w:val="22"/>
              </w:rPr>
            </w:pPr>
            <w:hyperlink r:id="rId14">
              <w:r w:rsidR="00D6467F" w:rsidRPr="00BE7F1B">
                <w:rPr>
                  <w:rFonts w:ascii="Gill Sans MT" w:hAnsi="Gill Sans MT"/>
                  <w:sz w:val="22"/>
                </w:rPr>
                <w:t>Go here to see self-certified provider statements</w:t>
              </w:r>
            </w:hyperlink>
          </w:p>
        </w:tc>
        <w:tc>
          <w:tcPr>
            <w:tcW w:w="1134" w:type="dxa"/>
          </w:tcPr>
          <w:p w14:paraId="04F586AD" w14:textId="77777777" w:rsidR="00D6467F" w:rsidRPr="00BE7F1B" w:rsidRDefault="00D6467F" w:rsidP="00D6467F">
            <w:pPr>
              <w:ind w:left="0" w:firstLine="0"/>
              <w:rPr>
                <w:rFonts w:ascii="Gill Sans MT" w:hAnsi="Gill Sans MT"/>
                <w:sz w:val="22"/>
              </w:rPr>
            </w:pPr>
          </w:p>
        </w:tc>
        <w:tc>
          <w:tcPr>
            <w:tcW w:w="2075" w:type="dxa"/>
          </w:tcPr>
          <w:p w14:paraId="5A3C5EBB" w14:textId="77777777" w:rsidR="00D6467F" w:rsidRPr="00BE7F1B" w:rsidRDefault="00D6467F" w:rsidP="00D6467F">
            <w:pPr>
              <w:ind w:left="0" w:firstLine="0"/>
              <w:rPr>
                <w:rFonts w:ascii="Gill Sans MT" w:hAnsi="Gill Sans MT"/>
                <w:sz w:val="22"/>
              </w:rPr>
            </w:pPr>
          </w:p>
        </w:tc>
      </w:tr>
      <w:tr w:rsidR="00D6467F" w:rsidRPr="00BE7F1B" w14:paraId="1B3F3FFF" w14:textId="77777777" w:rsidTr="00D6467F">
        <w:tc>
          <w:tcPr>
            <w:tcW w:w="1259" w:type="dxa"/>
          </w:tcPr>
          <w:p w14:paraId="1A2AE91A" w14:textId="36377187"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C1</w:t>
            </w:r>
          </w:p>
        </w:tc>
        <w:tc>
          <w:tcPr>
            <w:tcW w:w="4536" w:type="dxa"/>
          </w:tcPr>
          <w:p w14:paraId="080B0F4E" w14:textId="77777777" w:rsidR="00D6467F" w:rsidRPr="00BE7F1B" w:rsidRDefault="00D6467F" w:rsidP="00D6467F">
            <w:pPr>
              <w:spacing w:after="0"/>
              <w:ind w:left="2" w:firstLine="0"/>
              <w:rPr>
                <w:rFonts w:ascii="Gill Sans MT" w:hAnsi="Gill Sans MT"/>
                <w:sz w:val="22"/>
              </w:rPr>
            </w:pPr>
            <w:r w:rsidRPr="00BE7F1B">
              <w:rPr>
                <w:rFonts w:ascii="Gill Sans MT" w:hAnsi="Gill Sans MT"/>
                <w:color w:val="000000"/>
                <w:sz w:val="22"/>
                <w:u w:val="none" w:color="000000"/>
              </w:rPr>
              <w:t>Is your filtering provider</w:t>
            </w:r>
          </w:p>
          <w:p w14:paraId="2B56CCD9" w14:textId="77777777" w:rsidR="00D6467F" w:rsidRPr="00BE7F1B" w:rsidRDefault="00D6467F" w:rsidP="00075767">
            <w:pPr>
              <w:pStyle w:val="ListParagraph"/>
              <w:numPr>
                <w:ilvl w:val="0"/>
                <w:numId w:val="7"/>
              </w:numPr>
              <w:spacing w:after="0"/>
              <w:ind w:left="463" w:hanging="425"/>
              <w:rPr>
                <w:rFonts w:ascii="Gill Sans MT" w:hAnsi="Gill Sans MT"/>
                <w:color w:val="auto"/>
                <w:sz w:val="22"/>
              </w:rPr>
            </w:pPr>
            <w:r w:rsidRPr="00BE7F1B">
              <w:rPr>
                <w:rFonts w:ascii="Gill Sans MT" w:hAnsi="Gill Sans MT"/>
                <w:color w:val="auto"/>
                <w:sz w:val="22"/>
                <w:u w:val="none" w:color="000000"/>
              </w:rPr>
              <w:t>a member of Internet Watch Foundation (IWF)</w:t>
            </w:r>
            <w:r w:rsidRPr="00BE7F1B">
              <w:rPr>
                <w:color w:val="auto"/>
                <w:sz w:val="22"/>
                <w:u w:val="none" w:color="000000"/>
              </w:rPr>
              <w:t> </w:t>
            </w:r>
          </w:p>
          <w:p w14:paraId="7974864F" w14:textId="77777777" w:rsidR="00075767" w:rsidRPr="00075767" w:rsidRDefault="00D6467F" w:rsidP="00075767">
            <w:pPr>
              <w:pStyle w:val="ListParagraph"/>
              <w:numPr>
                <w:ilvl w:val="0"/>
                <w:numId w:val="7"/>
              </w:numPr>
              <w:spacing w:after="0"/>
              <w:ind w:left="463" w:hanging="425"/>
              <w:rPr>
                <w:rFonts w:ascii="Gill Sans MT" w:hAnsi="Gill Sans MT"/>
                <w:color w:val="auto"/>
                <w:sz w:val="22"/>
              </w:rPr>
            </w:pPr>
            <w:r w:rsidRPr="00BE7F1B">
              <w:rPr>
                <w:rFonts w:ascii="Gill Sans MT" w:hAnsi="Gill Sans MT"/>
                <w:color w:val="auto"/>
                <w:sz w:val="22"/>
                <w:u w:val="none" w:color="000000"/>
              </w:rPr>
              <w:lastRenderedPageBreak/>
              <w:t>signed up to Counter-Terrorism Internet Referral Unit list (CTIRU)</w:t>
            </w:r>
            <w:r w:rsidRPr="00BE7F1B">
              <w:rPr>
                <w:color w:val="auto"/>
                <w:sz w:val="22"/>
                <w:u w:val="none" w:color="000000"/>
              </w:rPr>
              <w:t> </w:t>
            </w:r>
          </w:p>
          <w:p w14:paraId="7B3D37A0" w14:textId="72246646" w:rsidR="00D6467F" w:rsidRPr="00075767" w:rsidRDefault="00D6467F" w:rsidP="00075767">
            <w:pPr>
              <w:pStyle w:val="ListParagraph"/>
              <w:numPr>
                <w:ilvl w:val="0"/>
                <w:numId w:val="7"/>
              </w:numPr>
              <w:spacing w:after="0"/>
              <w:ind w:left="463" w:hanging="425"/>
              <w:rPr>
                <w:rFonts w:ascii="Gill Sans MT" w:hAnsi="Gill Sans MT"/>
                <w:color w:val="auto"/>
                <w:sz w:val="22"/>
              </w:rPr>
            </w:pPr>
            <w:r w:rsidRPr="00075767">
              <w:rPr>
                <w:rFonts w:ascii="Gill Sans MT" w:hAnsi="Gill Sans MT"/>
                <w:color w:val="auto"/>
                <w:sz w:val="22"/>
                <w:u w:val="none" w:color="000000"/>
              </w:rPr>
              <w:t>blocking access to illegal content including child sexual abuse material (CSAM)</w:t>
            </w:r>
            <w:r w:rsidRPr="00075767">
              <w:rPr>
                <w:color w:val="auto"/>
                <w:sz w:val="22"/>
                <w:u w:val="none" w:color="000000"/>
              </w:rPr>
              <w:t> </w:t>
            </w:r>
          </w:p>
        </w:tc>
        <w:tc>
          <w:tcPr>
            <w:tcW w:w="1134" w:type="dxa"/>
          </w:tcPr>
          <w:p w14:paraId="768BE344" w14:textId="77777777" w:rsidR="00D6467F" w:rsidRPr="00BE7F1B" w:rsidRDefault="00D6467F" w:rsidP="00D6467F">
            <w:pPr>
              <w:ind w:left="0" w:firstLine="0"/>
              <w:rPr>
                <w:rFonts w:ascii="Gill Sans MT" w:hAnsi="Gill Sans MT"/>
                <w:sz w:val="22"/>
              </w:rPr>
            </w:pPr>
          </w:p>
        </w:tc>
        <w:tc>
          <w:tcPr>
            <w:tcW w:w="2075" w:type="dxa"/>
          </w:tcPr>
          <w:p w14:paraId="6F9AA881" w14:textId="77777777" w:rsidR="00D6467F" w:rsidRPr="00BE7F1B" w:rsidRDefault="00D6467F" w:rsidP="00D6467F">
            <w:pPr>
              <w:ind w:left="0" w:firstLine="0"/>
              <w:rPr>
                <w:rFonts w:ascii="Gill Sans MT" w:hAnsi="Gill Sans MT"/>
                <w:sz w:val="22"/>
              </w:rPr>
            </w:pPr>
          </w:p>
        </w:tc>
      </w:tr>
      <w:tr w:rsidR="00D6467F" w:rsidRPr="00BE7F1B" w14:paraId="7D8F0969" w14:textId="77777777" w:rsidTr="00D6467F">
        <w:tc>
          <w:tcPr>
            <w:tcW w:w="1259" w:type="dxa"/>
          </w:tcPr>
          <w:p w14:paraId="6486D919" w14:textId="1D7C42B2"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C2</w:t>
            </w:r>
          </w:p>
        </w:tc>
        <w:tc>
          <w:tcPr>
            <w:tcW w:w="4536" w:type="dxa"/>
          </w:tcPr>
          <w:p w14:paraId="43177A6F" w14:textId="77777777" w:rsidR="00D6467F" w:rsidRPr="00BE7F1B" w:rsidRDefault="00D6467F" w:rsidP="00D6467F">
            <w:pPr>
              <w:spacing w:after="0"/>
              <w:ind w:left="2" w:firstLine="0"/>
              <w:rPr>
                <w:rFonts w:ascii="Gill Sans MT" w:hAnsi="Gill Sans MT"/>
                <w:sz w:val="22"/>
              </w:rPr>
            </w:pPr>
            <w:r w:rsidRPr="00BE7F1B">
              <w:rPr>
                <w:color w:val="000000"/>
                <w:sz w:val="22"/>
                <w:u w:val="none" w:color="000000"/>
              </w:rPr>
              <w:t> </w:t>
            </w:r>
            <w:r w:rsidRPr="00BE7F1B">
              <w:rPr>
                <w:rFonts w:ascii="Gill Sans MT" w:hAnsi="Gill Sans MT"/>
                <w:color w:val="000000"/>
                <w:sz w:val="22"/>
                <w:u w:val="none" w:color="000000"/>
              </w:rPr>
              <w:t>Is the school's filtering operational and applied to all:</w:t>
            </w:r>
          </w:p>
          <w:p w14:paraId="76C0D102" w14:textId="77777777" w:rsidR="00D6467F" w:rsidRPr="00BE7F1B" w:rsidRDefault="00D6467F" w:rsidP="00075767">
            <w:pPr>
              <w:pStyle w:val="ListParagraph"/>
              <w:numPr>
                <w:ilvl w:val="0"/>
                <w:numId w:val="8"/>
              </w:numPr>
              <w:spacing w:after="0"/>
              <w:ind w:left="463" w:hanging="425"/>
              <w:rPr>
                <w:rFonts w:ascii="Gill Sans MT" w:hAnsi="Gill Sans MT"/>
                <w:color w:val="auto"/>
                <w:sz w:val="22"/>
              </w:rPr>
            </w:pPr>
            <w:r w:rsidRPr="00BE7F1B">
              <w:rPr>
                <w:rFonts w:ascii="Gill Sans MT" w:hAnsi="Gill Sans MT"/>
                <w:color w:val="auto"/>
                <w:sz w:val="22"/>
                <w:u w:val="none" w:color="000000"/>
              </w:rPr>
              <w:t>users, including guest accounts</w:t>
            </w:r>
          </w:p>
          <w:p w14:paraId="71FDB9B2" w14:textId="77777777" w:rsidR="00075767" w:rsidRPr="00075767" w:rsidRDefault="00D6467F" w:rsidP="00075767">
            <w:pPr>
              <w:pStyle w:val="ListParagraph"/>
              <w:numPr>
                <w:ilvl w:val="0"/>
                <w:numId w:val="8"/>
              </w:numPr>
              <w:spacing w:after="0"/>
              <w:ind w:left="463" w:hanging="425"/>
              <w:rPr>
                <w:rFonts w:ascii="Gill Sans MT" w:hAnsi="Gill Sans MT"/>
                <w:color w:val="auto"/>
                <w:sz w:val="22"/>
              </w:rPr>
            </w:pPr>
            <w:r w:rsidRPr="00BE7F1B">
              <w:rPr>
                <w:rFonts w:ascii="Gill Sans MT" w:hAnsi="Gill Sans MT"/>
                <w:color w:val="auto"/>
                <w:sz w:val="22"/>
                <w:u w:val="none" w:color="000000"/>
              </w:rPr>
              <w:t>school owned devices</w:t>
            </w:r>
          </w:p>
          <w:p w14:paraId="24438E84" w14:textId="3727192E" w:rsidR="00D6467F" w:rsidRPr="00075767" w:rsidRDefault="00D6467F" w:rsidP="00075767">
            <w:pPr>
              <w:pStyle w:val="ListParagraph"/>
              <w:numPr>
                <w:ilvl w:val="0"/>
                <w:numId w:val="8"/>
              </w:numPr>
              <w:spacing w:after="0"/>
              <w:ind w:left="463" w:hanging="425"/>
              <w:rPr>
                <w:rFonts w:ascii="Gill Sans MT" w:hAnsi="Gill Sans MT"/>
                <w:color w:val="auto"/>
                <w:sz w:val="22"/>
              </w:rPr>
            </w:pPr>
            <w:r w:rsidRPr="00075767">
              <w:rPr>
                <w:rFonts w:ascii="Gill Sans MT" w:hAnsi="Gill Sans MT"/>
                <w:color w:val="auto"/>
                <w:sz w:val="22"/>
                <w:u w:val="none" w:color="000000"/>
              </w:rPr>
              <w:t>devices using the school broadband connection</w:t>
            </w:r>
          </w:p>
        </w:tc>
        <w:tc>
          <w:tcPr>
            <w:tcW w:w="1134" w:type="dxa"/>
          </w:tcPr>
          <w:p w14:paraId="4EBF3026" w14:textId="77777777" w:rsidR="00D6467F" w:rsidRPr="00BE7F1B" w:rsidRDefault="00D6467F" w:rsidP="00D6467F">
            <w:pPr>
              <w:ind w:left="0" w:firstLine="0"/>
              <w:rPr>
                <w:rFonts w:ascii="Gill Sans MT" w:hAnsi="Gill Sans MT"/>
                <w:sz w:val="22"/>
              </w:rPr>
            </w:pPr>
          </w:p>
        </w:tc>
        <w:tc>
          <w:tcPr>
            <w:tcW w:w="2075" w:type="dxa"/>
          </w:tcPr>
          <w:p w14:paraId="17A7059D" w14:textId="77777777" w:rsidR="00D6467F" w:rsidRPr="00BE7F1B" w:rsidRDefault="00D6467F" w:rsidP="00D6467F">
            <w:pPr>
              <w:ind w:left="0" w:firstLine="0"/>
              <w:rPr>
                <w:rFonts w:ascii="Gill Sans MT" w:hAnsi="Gill Sans MT"/>
                <w:sz w:val="22"/>
              </w:rPr>
            </w:pPr>
          </w:p>
        </w:tc>
      </w:tr>
      <w:tr w:rsidR="00D6467F" w:rsidRPr="00BE7F1B" w14:paraId="46F78A33" w14:textId="77777777" w:rsidTr="00D6467F">
        <w:tc>
          <w:tcPr>
            <w:tcW w:w="1259" w:type="dxa"/>
          </w:tcPr>
          <w:p w14:paraId="7368F5E1" w14:textId="2AF3FA2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C3</w:t>
            </w:r>
          </w:p>
        </w:tc>
        <w:tc>
          <w:tcPr>
            <w:tcW w:w="4536" w:type="dxa"/>
          </w:tcPr>
          <w:p w14:paraId="6CCF7D28" w14:textId="77777777" w:rsidR="00D6467F" w:rsidRPr="00BE7F1B" w:rsidRDefault="00D6467F" w:rsidP="00D6467F">
            <w:pPr>
              <w:spacing w:after="0"/>
              <w:ind w:left="2" w:firstLine="0"/>
              <w:rPr>
                <w:rFonts w:ascii="Gill Sans MT" w:hAnsi="Gill Sans MT"/>
                <w:sz w:val="22"/>
              </w:rPr>
            </w:pPr>
            <w:r w:rsidRPr="00BE7F1B">
              <w:rPr>
                <w:rFonts w:ascii="Gill Sans MT" w:hAnsi="Gill Sans MT"/>
                <w:color w:val="000000"/>
                <w:sz w:val="22"/>
                <w:u w:val="none" w:color="000000"/>
              </w:rPr>
              <w:t>Does the filtering system:</w:t>
            </w:r>
          </w:p>
          <w:p w14:paraId="6F015812" w14:textId="77777777" w:rsidR="00D6467F" w:rsidRPr="00BE7F1B" w:rsidRDefault="00D6467F" w:rsidP="00075767">
            <w:pPr>
              <w:pStyle w:val="ListParagraph"/>
              <w:numPr>
                <w:ilvl w:val="0"/>
                <w:numId w:val="9"/>
              </w:numPr>
              <w:spacing w:after="0"/>
              <w:ind w:left="463" w:hanging="425"/>
              <w:rPr>
                <w:rFonts w:ascii="Gill Sans MT" w:hAnsi="Gill Sans MT"/>
                <w:color w:val="auto"/>
                <w:sz w:val="22"/>
              </w:rPr>
            </w:pPr>
            <w:r w:rsidRPr="00BE7F1B">
              <w:rPr>
                <w:rFonts w:ascii="Gill Sans MT" w:hAnsi="Gill Sans MT"/>
                <w:color w:val="auto"/>
                <w:sz w:val="22"/>
                <w:u w:val="none" w:color="000000"/>
              </w:rPr>
              <w:t>filter all internet feeds, including any backup connections</w:t>
            </w:r>
            <w:r w:rsidRPr="00BE7F1B">
              <w:rPr>
                <w:color w:val="auto"/>
                <w:sz w:val="22"/>
                <w:u w:val="none" w:color="000000"/>
              </w:rPr>
              <w:t>  </w:t>
            </w:r>
          </w:p>
          <w:p w14:paraId="219CA426" w14:textId="77777777" w:rsidR="00D6467F" w:rsidRPr="00BE7F1B" w:rsidRDefault="00D6467F" w:rsidP="00075767">
            <w:pPr>
              <w:pStyle w:val="ListParagraph"/>
              <w:numPr>
                <w:ilvl w:val="0"/>
                <w:numId w:val="9"/>
              </w:numPr>
              <w:spacing w:after="0" w:line="257" w:lineRule="auto"/>
              <w:ind w:left="463" w:hanging="425"/>
              <w:rPr>
                <w:rFonts w:ascii="Gill Sans MT" w:hAnsi="Gill Sans MT"/>
                <w:color w:val="auto"/>
                <w:sz w:val="22"/>
              </w:rPr>
            </w:pPr>
            <w:r w:rsidRPr="00BE7F1B">
              <w:rPr>
                <w:rFonts w:ascii="Gill Sans MT" w:hAnsi="Gill Sans MT"/>
                <w:color w:val="auto"/>
                <w:sz w:val="22"/>
                <w:u w:val="none" w:color="000000"/>
              </w:rPr>
              <w:t>be age and ability appropriate for the users, and suitable for educational settings</w:t>
            </w:r>
            <w:r w:rsidRPr="00BE7F1B">
              <w:rPr>
                <w:color w:val="auto"/>
                <w:sz w:val="22"/>
                <w:u w:val="none" w:color="000000"/>
              </w:rPr>
              <w:t>  </w:t>
            </w:r>
          </w:p>
          <w:p w14:paraId="11521827" w14:textId="77777777" w:rsidR="00D6467F" w:rsidRPr="00BE7F1B" w:rsidRDefault="00D6467F" w:rsidP="00075767">
            <w:pPr>
              <w:pStyle w:val="ListParagraph"/>
              <w:numPr>
                <w:ilvl w:val="0"/>
                <w:numId w:val="9"/>
              </w:numPr>
              <w:spacing w:after="0" w:line="257" w:lineRule="auto"/>
              <w:ind w:left="463" w:hanging="425"/>
              <w:rPr>
                <w:rFonts w:ascii="Gill Sans MT" w:hAnsi="Gill Sans MT"/>
                <w:color w:val="auto"/>
                <w:sz w:val="22"/>
              </w:rPr>
            </w:pPr>
            <w:r w:rsidRPr="00BE7F1B">
              <w:rPr>
                <w:rFonts w:ascii="Gill Sans MT" w:hAnsi="Gill Sans MT"/>
                <w:color w:val="auto"/>
                <w:sz w:val="22"/>
                <w:u w:val="none" w:color="000000"/>
              </w:rPr>
              <w:t>handle multilingual web content, images, common misspellings and abbreviations</w:t>
            </w:r>
            <w:r w:rsidRPr="00BE7F1B">
              <w:rPr>
                <w:color w:val="auto"/>
                <w:sz w:val="22"/>
                <w:u w:val="none" w:color="000000"/>
              </w:rPr>
              <w:t>  </w:t>
            </w:r>
          </w:p>
          <w:p w14:paraId="15755B8C" w14:textId="77777777" w:rsidR="00D6467F" w:rsidRPr="00BE7F1B" w:rsidRDefault="00D6467F" w:rsidP="00075767">
            <w:pPr>
              <w:pStyle w:val="ListParagraph"/>
              <w:numPr>
                <w:ilvl w:val="0"/>
                <w:numId w:val="9"/>
              </w:numPr>
              <w:spacing w:after="0"/>
              <w:ind w:left="463" w:hanging="425"/>
              <w:rPr>
                <w:rFonts w:ascii="Gill Sans MT" w:hAnsi="Gill Sans MT"/>
                <w:color w:val="auto"/>
                <w:sz w:val="22"/>
                <w:u w:val="none" w:color="000000"/>
              </w:rPr>
            </w:pPr>
            <w:r w:rsidRPr="00BE7F1B">
              <w:rPr>
                <w:rFonts w:ascii="Gill Sans MT" w:hAnsi="Gill Sans MT"/>
                <w:color w:val="auto"/>
                <w:sz w:val="22"/>
                <w:u w:val="none" w:color="000000"/>
              </w:rPr>
              <w:t xml:space="preserve">identify technologies and techniques that allow users to get around the filtering such as VPNs and proxy services and block them </w:t>
            </w:r>
          </w:p>
          <w:p w14:paraId="1CADB8F1" w14:textId="5245D95C" w:rsidR="00D6467F" w:rsidRPr="00BE7F1B" w:rsidRDefault="00D6467F" w:rsidP="00075767">
            <w:pPr>
              <w:pStyle w:val="ListParagraph"/>
              <w:numPr>
                <w:ilvl w:val="0"/>
                <w:numId w:val="9"/>
              </w:numPr>
              <w:spacing w:after="0"/>
              <w:ind w:left="463" w:hanging="425"/>
              <w:rPr>
                <w:rFonts w:ascii="Gill Sans MT" w:hAnsi="Gill Sans MT"/>
                <w:color w:val="auto"/>
                <w:sz w:val="22"/>
                <w:u w:val="none" w:color="000000"/>
              </w:rPr>
            </w:pPr>
            <w:r w:rsidRPr="00BE7F1B">
              <w:rPr>
                <w:rFonts w:ascii="Gill Sans MT" w:hAnsi="Gill Sans MT"/>
                <w:color w:val="auto"/>
                <w:sz w:val="22"/>
                <w:u w:val="none" w:color="000000"/>
              </w:rPr>
              <w:t>provide alerts when any web content has been blocked</w:t>
            </w:r>
            <w:r w:rsidRPr="00BE7F1B">
              <w:rPr>
                <w:color w:val="auto"/>
                <w:sz w:val="22"/>
                <w:u w:val="none" w:color="000000"/>
              </w:rPr>
              <w:t> </w:t>
            </w:r>
          </w:p>
        </w:tc>
        <w:tc>
          <w:tcPr>
            <w:tcW w:w="1134" w:type="dxa"/>
          </w:tcPr>
          <w:p w14:paraId="4F9CC74C" w14:textId="77777777" w:rsidR="00D6467F" w:rsidRPr="00BE7F1B" w:rsidRDefault="00D6467F" w:rsidP="00D6467F">
            <w:pPr>
              <w:ind w:left="0" w:firstLine="0"/>
              <w:rPr>
                <w:rFonts w:ascii="Gill Sans MT" w:hAnsi="Gill Sans MT"/>
                <w:sz w:val="22"/>
              </w:rPr>
            </w:pPr>
          </w:p>
        </w:tc>
        <w:tc>
          <w:tcPr>
            <w:tcW w:w="2075" w:type="dxa"/>
          </w:tcPr>
          <w:p w14:paraId="4C968EF7" w14:textId="77777777" w:rsidR="00D6467F" w:rsidRPr="00BE7F1B" w:rsidRDefault="00D6467F" w:rsidP="00D6467F">
            <w:pPr>
              <w:ind w:left="0" w:firstLine="0"/>
              <w:rPr>
                <w:rFonts w:ascii="Gill Sans MT" w:hAnsi="Gill Sans MT"/>
                <w:sz w:val="22"/>
              </w:rPr>
            </w:pPr>
          </w:p>
        </w:tc>
      </w:tr>
      <w:tr w:rsidR="00D6467F" w:rsidRPr="00BE7F1B" w14:paraId="513018EA" w14:textId="77777777" w:rsidTr="00D6467F">
        <w:tc>
          <w:tcPr>
            <w:tcW w:w="1259" w:type="dxa"/>
          </w:tcPr>
          <w:p w14:paraId="217D92A8" w14:textId="5CB06D8B"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C4</w:t>
            </w:r>
          </w:p>
        </w:tc>
        <w:tc>
          <w:tcPr>
            <w:tcW w:w="4536" w:type="dxa"/>
          </w:tcPr>
          <w:p w14:paraId="696FFF7C" w14:textId="7767668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Has the provider confirmed that filtering is being applied to mobile and app content?</w:t>
            </w:r>
          </w:p>
        </w:tc>
        <w:tc>
          <w:tcPr>
            <w:tcW w:w="1134" w:type="dxa"/>
          </w:tcPr>
          <w:p w14:paraId="08A92AB1" w14:textId="77777777" w:rsidR="00D6467F" w:rsidRPr="00BE7F1B" w:rsidRDefault="00D6467F" w:rsidP="00D6467F">
            <w:pPr>
              <w:ind w:left="0" w:firstLine="0"/>
              <w:rPr>
                <w:rFonts w:ascii="Gill Sans MT" w:hAnsi="Gill Sans MT"/>
                <w:sz w:val="22"/>
              </w:rPr>
            </w:pPr>
          </w:p>
        </w:tc>
        <w:tc>
          <w:tcPr>
            <w:tcW w:w="2075" w:type="dxa"/>
          </w:tcPr>
          <w:p w14:paraId="5CD77854" w14:textId="77777777" w:rsidR="00D6467F" w:rsidRPr="00BE7F1B" w:rsidRDefault="00D6467F" w:rsidP="00D6467F">
            <w:pPr>
              <w:ind w:left="0" w:firstLine="0"/>
              <w:rPr>
                <w:rFonts w:ascii="Gill Sans MT" w:hAnsi="Gill Sans MT"/>
                <w:sz w:val="22"/>
              </w:rPr>
            </w:pPr>
          </w:p>
        </w:tc>
      </w:tr>
      <w:tr w:rsidR="00D6467F" w:rsidRPr="00BE7F1B" w14:paraId="16184794" w14:textId="77777777" w:rsidTr="00D6467F">
        <w:tc>
          <w:tcPr>
            <w:tcW w:w="1259" w:type="dxa"/>
          </w:tcPr>
          <w:p w14:paraId="3D38A026" w14:textId="54D44A1D"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C5</w:t>
            </w:r>
          </w:p>
        </w:tc>
        <w:tc>
          <w:tcPr>
            <w:tcW w:w="4536" w:type="dxa"/>
          </w:tcPr>
          <w:p w14:paraId="4064B529" w14:textId="6F2C200F"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Has a technical monitoring system been applied to devices using mobile or app content?</w:t>
            </w:r>
          </w:p>
        </w:tc>
        <w:tc>
          <w:tcPr>
            <w:tcW w:w="1134" w:type="dxa"/>
          </w:tcPr>
          <w:p w14:paraId="7286BA30" w14:textId="77777777" w:rsidR="00D6467F" w:rsidRPr="00BE7F1B" w:rsidRDefault="00D6467F" w:rsidP="00D6467F">
            <w:pPr>
              <w:ind w:left="0" w:firstLine="0"/>
              <w:rPr>
                <w:rFonts w:ascii="Gill Sans MT" w:hAnsi="Gill Sans MT"/>
                <w:sz w:val="22"/>
              </w:rPr>
            </w:pPr>
          </w:p>
        </w:tc>
        <w:tc>
          <w:tcPr>
            <w:tcW w:w="2075" w:type="dxa"/>
          </w:tcPr>
          <w:p w14:paraId="35A1AA8A" w14:textId="77777777" w:rsidR="00D6467F" w:rsidRPr="00BE7F1B" w:rsidRDefault="00D6467F" w:rsidP="00D6467F">
            <w:pPr>
              <w:ind w:left="0" w:firstLine="0"/>
              <w:rPr>
                <w:rFonts w:ascii="Gill Sans MT" w:hAnsi="Gill Sans MT"/>
                <w:sz w:val="22"/>
              </w:rPr>
            </w:pPr>
          </w:p>
        </w:tc>
      </w:tr>
      <w:tr w:rsidR="00D6467F" w:rsidRPr="00BE7F1B" w14:paraId="1BA0EF98" w14:textId="77777777" w:rsidTr="00D6467F">
        <w:tc>
          <w:tcPr>
            <w:tcW w:w="1259" w:type="dxa"/>
          </w:tcPr>
          <w:p w14:paraId="3C7EAB45" w14:textId="0AD6E46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C6</w:t>
            </w:r>
          </w:p>
        </w:tc>
        <w:tc>
          <w:tcPr>
            <w:tcW w:w="4536" w:type="dxa"/>
          </w:tcPr>
          <w:p w14:paraId="7103F357" w14:textId="77777777" w:rsidR="00D6467F" w:rsidRPr="00BE7F1B" w:rsidRDefault="00D6467F" w:rsidP="00D6467F">
            <w:pPr>
              <w:spacing w:after="0"/>
              <w:ind w:left="2" w:firstLine="0"/>
              <w:rPr>
                <w:rFonts w:ascii="Gill Sans MT" w:hAnsi="Gill Sans MT"/>
                <w:sz w:val="22"/>
              </w:rPr>
            </w:pPr>
            <w:r w:rsidRPr="00BE7F1B">
              <w:rPr>
                <w:rFonts w:ascii="Gill Sans MT" w:hAnsi="Gill Sans MT"/>
                <w:color w:val="000000"/>
                <w:sz w:val="22"/>
                <w:u w:val="none" w:color="000000"/>
              </w:rPr>
              <w:t>Does the filtering system identify:</w:t>
            </w:r>
            <w:r w:rsidRPr="00BE7F1B">
              <w:rPr>
                <w:color w:val="000000"/>
                <w:sz w:val="22"/>
                <w:u w:val="none" w:color="000000"/>
              </w:rPr>
              <w:t> </w:t>
            </w:r>
          </w:p>
          <w:p w14:paraId="3F9B40D9" w14:textId="77777777" w:rsidR="00D6467F" w:rsidRPr="00BE7F1B" w:rsidRDefault="00D6467F" w:rsidP="00AC4F9C">
            <w:pPr>
              <w:pStyle w:val="ListParagraph"/>
              <w:numPr>
                <w:ilvl w:val="0"/>
                <w:numId w:val="10"/>
              </w:numPr>
              <w:spacing w:after="0"/>
              <w:ind w:left="463" w:hanging="463"/>
              <w:rPr>
                <w:rFonts w:ascii="Gill Sans MT" w:hAnsi="Gill Sans MT"/>
                <w:color w:val="auto"/>
                <w:sz w:val="22"/>
              </w:rPr>
            </w:pPr>
            <w:r w:rsidRPr="00BE7F1B">
              <w:rPr>
                <w:rFonts w:ascii="Gill Sans MT" w:hAnsi="Gill Sans MT"/>
                <w:color w:val="auto"/>
                <w:sz w:val="22"/>
                <w:u w:val="none" w:color="000000"/>
              </w:rPr>
              <w:t>device name or ID, IP address, and where possible, the individual</w:t>
            </w:r>
          </w:p>
          <w:p w14:paraId="627D39E0" w14:textId="5D51E5F6" w:rsidR="00D6467F" w:rsidRPr="00BE7F1B" w:rsidRDefault="00D6467F" w:rsidP="00AC4F9C">
            <w:pPr>
              <w:pStyle w:val="ListParagraph"/>
              <w:numPr>
                <w:ilvl w:val="0"/>
                <w:numId w:val="10"/>
              </w:numPr>
              <w:spacing w:after="0"/>
              <w:ind w:left="463" w:hanging="463"/>
              <w:rPr>
                <w:rFonts w:ascii="Gill Sans MT" w:hAnsi="Gill Sans MT"/>
                <w:color w:val="auto"/>
                <w:sz w:val="22"/>
              </w:rPr>
            </w:pPr>
            <w:r w:rsidRPr="00BE7F1B">
              <w:rPr>
                <w:rFonts w:ascii="Gill Sans MT" w:hAnsi="Gill Sans MT"/>
                <w:color w:val="auto"/>
                <w:sz w:val="22"/>
                <w:u w:val="none" w:color="000000"/>
              </w:rPr>
              <w:t>the time and date of attempted acces</w:t>
            </w:r>
            <w:r w:rsidR="005F4E8A" w:rsidRPr="00BE7F1B">
              <w:rPr>
                <w:rFonts w:ascii="Gill Sans MT" w:hAnsi="Gill Sans MT"/>
                <w:color w:val="auto"/>
                <w:sz w:val="22"/>
                <w:u w:val="none" w:color="000000"/>
              </w:rPr>
              <w:t xml:space="preserve">s </w:t>
            </w:r>
            <w:r w:rsidRPr="00BE7F1B">
              <w:rPr>
                <w:rFonts w:ascii="Gill Sans MT" w:hAnsi="Gill Sans MT"/>
                <w:color w:val="auto"/>
                <w:sz w:val="22"/>
                <w:u w:val="none" w:color="000000"/>
              </w:rPr>
              <w:t>the search term or content being blocked</w:t>
            </w:r>
          </w:p>
        </w:tc>
        <w:tc>
          <w:tcPr>
            <w:tcW w:w="1134" w:type="dxa"/>
          </w:tcPr>
          <w:p w14:paraId="79222EF9" w14:textId="77777777" w:rsidR="00D6467F" w:rsidRPr="00BE7F1B" w:rsidRDefault="00D6467F" w:rsidP="00D6467F">
            <w:pPr>
              <w:ind w:left="0" w:firstLine="0"/>
              <w:rPr>
                <w:rFonts w:ascii="Gill Sans MT" w:hAnsi="Gill Sans MT"/>
                <w:sz w:val="22"/>
              </w:rPr>
            </w:pPr>
          </w:p>
        </w:tc>
        <w:tc>
          <w:tcPr>
            <w:tcW w:w="2075" w:type="dxa"/>
          </w:tcPr>
          <w:p w14:paraId="2F70F62D" w14:textId="77777777" w:rsidR="00D6467F" w:rsidRPr="00BE7F1B" w:rsidRDefault="00D6467F" w:rsidP="00D6467F">
            <w:pPr>
              <w:ind w:left="0" w:firstLine="0"/>
              <w:rPr>
                <w:rFonts w:ascii="Gill Sans MT" w:hAnsi="Gill Sans MT"/>
                <w:sz w:val="22"/>
              </w:rPr>
            </w:pPr>
          </w:p>
        </w:tc>
      </w:tr>
      <w:tr w:rsidR="00D6467F" w:rsidRPr="00BE7F1B" w14:paraId="47A41FAD" w14:textId="77777777" w:rsidTr="00D6467F">
        <w:tc>
          <w:tcPr>
            <w:tcW w:w="1259" w:type="dxa"/>
          </w:tcPr>
          <w:p w14:paraId="08146C7E" w14:textId="5802A03C"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C7</w:t>
            </w:r>
          </w:p>
        </w:tc>
        <w:tc>
          <w:tcPr>
            <w:tcW w:w="4536" w:type="dxa"/>
          </w:tcPr>
          <w:p w14:paraId="1292E230" w14:textId="77C9FF8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Are there any additional levels of protection for users on top of the filtering service, for example, Safe Search or a child-friendly search engine?</w:t>
            </w:r>
          </w:p>
        </w:tc>
        <w:tc>
          <w:tcPr>
            <w:tcW w:w="1134" w:type="dxa"/>
          </w:tcPr>
          <w:p w14:paraId="27FBF8B2" w14:textId="77777777" w:rsidR="00D6467F" w:rsidRPr="00BE7F1B" w:rsidRDefault="00D6467F" w:rsidP="00D6467F">
            <w:pPr>
              <w:ind w:left="0" w:firstLine="0"/>
              <w:rPr>
                <w:rFonts w:ascii="Gill Sans MT" w:hAnsi="Gill Sans MT"/>
                <w:sz w:val="22"/>
              </w:rPr>
            </w:pPr>
          </w:p>
        </w:tc>
        <w:tc>
          <w:tcPr>
            <w:tcW w:w="2075" w:type="dxa"/>
          </w:tcPr>
          <w:p w14:paraId="0880936B" w14:textId="77777777" w:rsidR="00D6467F" w:rsidRPr="00BE7F1B" w:rsidRDefault="00D6467F" w:rsidP="00D6467F">
            <w:pPr>
              <w:ind w:left="0" w:firstLine="0"/>
              <w:rPr>
                <w:rFonts w:ascii="Gill Sans MT" w:hAnsi="Gill Sans MT"/>
                <w:sz w:val="22"/>
              </w:rPr>
            </w:pPr>
          </w:p>
        </w:tc>
      </w:tr>
      <w:tr w:rsidR="00D6467F" w:rsidRPr="00BE7F1B" w14:paraId="7E313BFB" w14:textId="77777777" w:rsidTr="00D6467F">
        <w:tc>
          <w:tcPr>
            <w:tcW w:w="1259" w:type="dxa"/>
          </w:tcPr>
          <w:p w14:paraId="7E600556" w14:textId="1B5BCC4F"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C8</w:t>
            </w:r>
          </w:p>
        </w:tc>
        <w:tc>
          <w:tcPr>
            <w:tcW w:w="4536" w:type="dxa"/>
          </w:tcPr>
          <w:p w14:paraId="2BB9C173" w14:textId="77777777" w:rsidR="00D6467F" w:rsidRPr="00BE7F1B" w:rsidRDefault="00D6467F" w:rsidP="00D6467F">
            <w:pPr>
              <w:spacing w:after="0"/>
              <w:ind w:left="2" w:firstLine="0"/>
              <w:rPr>
                <w:rFonts w:ascii="Gill Sans MT" w:hAnsi="Gill Sans MT"/>
                <w:sz w:val="22"/>
              </w:rPr>
            </w:pPr>
            <w:r w:rsidRPr="00BE7F1B">
              <w:rPr>
                <w:rFonts w:ascii="Gill Sans MT" w:hAnsi="Gill Sans MT"/>
                <w:color w:val="000000"/>
                <w:sz w:val="22"/>
                <w:u w:val="none" w:color="000000"/>
              </w:rPr>
              <w:t>Are staff aware that they should make a report when:</w:t>
            </w:r>
          </w:p>
          <w:p w14:paraId="103F2EF3" w14:textId="77777777" w:rsidR="00D6467F" w:rsidRPr="00BE7F1B" w:rsidRDefault="00D6467F" w:rsidP="00AC4F9C">
            <w:pPr>
              <w:pStyle w:val="ListParagraph"/>
              <w:numPr>
                <w:ilvl w:val="0"/>
                <w:numId w:val="11"/>
              </w:numPr>
              <w:spacing w:after="0"/>
              <w:ind w:left="463" w:hanging="425"/>
              <w:rPr>
                <w:rFonts w:ascii="Gill Sans MT" w:hAnsi="Gill Sans MT"/>
                <w:color w:val="auto"/>
                <w:sz w:val="22"/>
              </w:rPr>
            </w:pPr>
            <w:r w:rsidRPr="00BE7F1B">
              <w:rPr>
                <w:rFonts w:ascii="Gill Sans MT" w:hAnsi="Gill Sans MT"/>
                <w:color w:val="auto"/>
                <w:sz w:val="22"/>
                <w:u w:val="none" w:color="000000"/>
              </w:rPr>
              <w:t>they witness or suspect unsuitable material has been accessed</w:t>
            </w:r>
            <w:r w:rsidRPr="00BE7F1B">
              <w:rPr>
                <w:color w:val="auto"/>
                <w:sz w:val="22"/>
                <w:u w:val="none" w:color="000000"/>
              </w:rPr>
              <w:t> </w:t>
            </w:r>
          </w:p>
          <w:p w14:paraId="62F8CF68" w14:textId="77777777" w:rsidR="00D6467F" w:rsidRPr="00BE7F1B" w:rsidRDefault="00D6467F" w:rsidP="00AC4F9C">
            <w:pPr>
              <w:pStyle w:val="ListParagraph"/>
              <w:numPr>
                <w:ilvl w:val="0"/>
                <w:numId w:val="11"/>
              </w:numPr>
              <w:spacing w:after="0"/>
              <w:ind w:left="463" w:hanging="425"/>
              <w:rPr>
                <w:rFonts w:ascii="Gill Sans MT" w:hAnsi="Gill Sans MT"/>
                <w:color w:val="auto"/>
                <w:sz w:val="22"/>
              </w:rPr>
            </w:pPr>
            <w:r w:rsidRPr="00BE7F1B">
              <w:rPr>
                <w:rFonts w:ascii="Gill Sans MT" w:hAnsi="Gill Sans MT"/>
                <w:color w:val="auto"/>
                <w:sz w:val="22"/>
                <w:u w:val="none" w:color="000000"/>
              </w:rPr>
              <w:t>they can access unsuitable material</w:t>
            </w:r>
            <w:r w:rsidRPr="00BE7F1B">
              <w:rPr>
                <w:color w:val="auto"/>
                <w:sz w:val="22"/>
                <w:u w:val="none" w:color="000000"/>
              </w:rPr>
              <w:t>  </w:t>
            </w:r>
          </w:p>
          <w:p w14:paraId="7E39AC48" w14:textId="77777777" w:rsidR="00D6467F" w:rsidRPr="00BE7F1B" w:rsidRDefault="00D6467F" w:rsidP="00AC4F9C">
            <w:pPr>
              <w:pStyle w:val="ListParagraph"/>
              <w:numPr>
                <w:ilvl w:val="0"/>
                <w:numId w:val="11"/>
              </w:numPr>
              <w:spacing w:after="0" w:line="257" w:lineRule="auto"/>
              <w:ind w:left="463" w:hanging="425"/>
              <w:rPr>
                <w:rFonts w:ascii="Gill Sans MT" w:hAnsi="Gill Sans MT"/>
                <w:color w:val="auto"/>
                <w:sz w:val="22"/>
              </w:rPr>
            </w:pPr>
            <w:r w:rsidRPr="00BE7F1B">
              <w:rPr>
                <w:rFonts w:ascii="Gill Sans MT" w:hAnsi="Gill Sans MT"/>
                <w:color w:val="auto"/>
                <w:sz w:val="22"/>
                <w:u w:val="none" w:color="000000"/>
              </w:rPr>
              <w:t>they are teaching topics which could create unusual activity on the filtering logs</w:t>
            </w:r>
            <w:r w:rsidRPr="00BE7F1B">
              <w:rPr>
                <w:color w:val="auto"/>
                <w:sz w:val="22"/>
                <w:u w:val="none" w:color="000000"/>
              </w:rPr>
              <w:t> </w:t>
            </w:r>
          </w:p>
          <w:p w14:paraId="05934EC1" w14:textId="77777777" w:rsidR="00D6467F" w:rsidRPr="00BE7F1B" w:rsidRDefault="00D6467F" w:rsidP="00AC4F9C">
            <w:pPr>
              <w:pStyle w:val="ListParagraph"/>
              <w:numPr>
                <w:ilvl w:val="0"/>
                <w:numId w:val="11"/>
              </w:numPr>
              <w:spacing w:after="0"/>
              <w:ind w:left="463" w:hanging="425"/>
              <w:rPr>
                <w:rFonts w:ascii="Gill Sans MT" w:hAnsi="Gill Sans MT"/>
                <w:color w:val="auto"/>
                <w:sz w:val="22"/>
              </w:rPr>
            </w:pPr>
            <w:r w:rsidRPr="00BE7F1B">
              <w:rPr>
                <w:rFonts w:ascii="Gill Sans MT" w:hAnsi="Gill Sans MT"/>
                <w:color w:val="auto"/>
                <w:sz w:val="22"/>
                <w:u w:val="none" w:color="000000"/>
              </w:rPr>
              <w:t>there is failure in the software or abuse of the system</w:t>
            </w:r>
            <w:r w:rsidRPr="00BE7F1B">
              <w:rPr>
                <w:color w:val="auto"/>
                <w:sz w:val="22"/>
                <w:u w:val="none" w:color="000000"/>
              </w:rPr>
              <w:t> </w:t>
            </w:r>
          </w:p>
          <w:p w14:paraId="7F40FAAE" w14:textId="77777777" w:rsidR="00D6467F" w:rsidRPr="00BE7F1B" w:rsidRDefault="00D6467F" w:rsidP="00AC4F9C">
            <w:pPr>
              <w:pStyle w:val="ListParagraph"/>
              <w:numPr>
                <w:ilvl w:val="0"/>
                <w:numId w:val="11"/>
              </w:numPr>
              <w:spacing w:after="0" w:line="257" w:lineRule="auto"/>
              <w:ind w:left="463" w:hanging="425"/>
              <w:rPr>
                <w:rFonts w:ascii="Gill Sans MT" w:hAnsi="Gill Sans MT"/>
                <w:color w:val="auto"/>
                <w:sz w:val="22"/>
              </w:rPr>
            </w:pPr>
            <w:r w:rsidRPr="00BE7F1B">
              <w:rPr>
                <w:rFonts w:ascii="Gill Sans MT" w:hAnsi="Gill Sans MT"/>
                <w:color w:val="auto"/>
                <w:sz w:val="22"/>
                <w:u w:val="none" w:color="000000"/>
              </w:rPr>
              <w:t>there are perceived unreasonable restrictions that affect teaching and learning or administrative tasks</w:t>
            </w:r>
            <w:r w:rsidRPr="00BE7F1B">
              <w:rPr>
                <w:color w:val="auto"/>
                <w:sz w:val="22"/>
                <w:u w:val="none" w:color="000000"/>
              </w:rPr>
              <w:t> </w:t>
            </w:r>
          </w:p>
          <w:p w14:paraId="44B9BE1C" w14:textId="14FB3AB6" w:rsidR="00D6467F" w:rsidRPr="00BE7F1B" w:rsidRDefault="00D6467F" w:rsidP="00AC4F9C">
            <w:pPr>
              <w:pStyle w:val="ListParagraph"/>
              <w:numPr>
                <w:ilvl w:val="0"/>
                <w:numId w:val="11"/>
              </w:numPr>
              <w:spacing w:after="0" w:line="257" w:lineRule="auto"/>
              <w:ind w:left="463" w:hanging="425"/>
              <w:rPr>
                <w:rFonts w:ascii="Gill Sans MT" w:hAnsi="Gill Sans MT"/>
                <w:color w:val="auto"/>
                <w:sz w:val="22"/>
              </w:rPr>
            </w:pPr>
            <w:r w:rsidRPr="00BE7F1B">
              <w:rPr>
                <w:rFonts w:ascii="Gill Sans MT" w:hAnsi="Gill Sans MT"/>
                <w:color w:val="auto"/>
                <w:sz w:val="22"/>
                <w:u w:val="none" w:color="000000"/>
              </w:rPr>
              <w:t>they notice abbreviations or misspellings that allow access to restricted material</w:t>
            </w:r>
          </w:p>
        </w:tc>
        <w:tc>
          <w:tcPr>
            <w:tcW w:w="1134" w:type="dxa"/>
          </w:tcPr>
          <w:p w14:paraId="24BF1A68" w14:textId="77777777" w:rsidR="00D6467F" w:rsidRPr="00BE7F1B" w:rsidRDefault="00D6467F" w:rsidP="00D6467F">
            <w:pPr>
              <w:ind w:left="0" w:firstLine="0"/>
              <w:rPr>
                <w:rFonts w:ascii="Gill Sans MT" w:hAnsi="Gill Sans MT"/>
                <w:sz w:val="22"/>
              </w:rPr>
            </w:pPr>
          </w:p>
        </w:tc>
        <w:tc>
          <w:tcPr>
            <w:tcW w:w="2075" w:type="dxa"/>
          </w:tcPr>
          <w:p w14:paraId="5264C047" w14:textId="77777777" w:rsidR="00D6467F" w:rsidRPr="00BE7F1B" w:rsidRDefault="00D6467F" w:rsidP="00D6467F">
            <w:pPr>
              <w:ind w:left="0" w:firstLine="0"/>
              <w:rPr>
                <w:rFonts w:ascii="Gill Sans MT" w:hAnsi="Gill Sans MT"/>
                <w:sz w:val="22"/>
              </w:rPr>
            </w:pPr>
          </w:p>
        </w:tc>
      </w:tr>
      <w:tr w:rsidR="00D6467F" w:rsidRPr="00BE7F1B" w14:paraId="278CFBC8" w14:textId="77777777" w:rsidTr="00D6467F">
        <w:tc>
          <w:tcPr>
            <w:tcW w:w="1259" w:type="dxa"/>
          </w:tcPr>
          <w:p w14:paraId="41D7045E" w14:textId="2E82FC26"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C9</w:t>
            </w:r>
          </w:p>
        </w:tc>
        <w:tc>
          <w:tcPr>
            <w:tcW w:w="4536" w:type="dxa"/>
          </w:tcPr>
          <w:p w14:paraId="70CF7179" w14:textId="72100D27" w:rsidR="00D6467F" w:rsidRPr="00BE7F1B" w:rsidRDefault="00000000" w:rsidP="00D6467F">
            <w:pPr>
              <w:ind w:left="0" w:firstLine="0"/>
              <w:rPr>
                <w:rFonts w:ascii="Gill Sans MT" w:hAnsi="Gill Sans MT"/>
                <w:sz w:val="22"/>
              </w:rPr>
            </w:pPr>
            <w:hyperlink r:id="rId15">
              <w:r w:rsidR="00D6467F" w:rsidRPr="00BE7F1B">
                <w:rPr>
                  <w:rFonts w:ascii="Gill Sans MT" w:hAnsi="Gill Sans MT"/>
                  <w:sz w:val="22"/>
                </w:rPr>
                <w:t>Does the school meet the Broadband Internet Standards?</w:t>
              </w:r>
            </w:hyperlink>
          </w:p>
        </w:tc>
        <w:tc>
          <w:tcPr>
            <w:tcW w:w="1134" w:type="dxa"/>
          </w:tcPr>
          <w:p w14:paraId="61411B4D" w14:textId="77777777" w:rsidR="00D6467F" w:rsidRPr="00BE7F1B" w:rsidRDefault="00D6467F" w:rsidP="00D6467F">
            <w:pPr>
              <w:ind w:left="0" w:firstLine="0"/>
              <w:rPr>
                <w:rFonts w:ascii="Gill Sans MT" w:hAnsi="Gill Sans MT"/>
                <w:sz w:val="22"/>
              </w:rPr>
            </w:pPr>
          </w:p>
        </w:tc>
        <w:tc>
          <w:tcPr>
            <w:tcW w:w="2075" w:type="dxa"/>
          </w:tcPr>
          <w:p w14:paraId="19C14BFE" w14:textId="77777777" w:rsidR="00D6467F" w:rsidRPr="00BE7F1B" w:rsidRDefault="00D6467F" w:rsidP="00D6467F">
            <w:pPr>
              <w:ind w:left="0" w:firstLine="0"/>
              <w:rPr>
                <w:rFonts w:ascii="Gill Sans MT" w:hAnsi="Gill Sans MT"/>
                <w:sz w:val="22"/>
              </w:rPr>
            </w:pPr>
          </w:p>
        </w:tc>
      </w:tr>
      <w:tr w:rsidR="00D6467F" w:rsidRPr="00BE7F1B" w14:paraId="5A463274" w14:textId="77777777" w:rsidTr="00D6467F">
        <w:tc>
          <w:tcPr>
            <w:tcW w:w="1259" w:type="dxa"/>
          </w:tcPr>
          <w:p w14:paraId="66A3FD72" w14:textId="6CD578B7"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C10</w:t>
            </w:r>
          </w:p>
        </w:tc>
        <w:tc>
          <w:tcPr>
            <w:tcW w:w="4536" w:type="dxa"/>
          </w:tcPr>
          <w:p w14:paraId="548505E1" w14:textId="77777777" w:rsidR="00D6467F" w:rsidRPr="00BE7F1B" w:rsidRDefault="00000000" w:rsidP="00D6467F">
            <w:pPr>
              <w:spacing w:after="0"/>
              <w:ind w:left="3" w:firstLine="0"/>
              <w:rPr>
                <w:rFonts w:ascii="Gill Sans MT" w:hAnsi="Gill Sans MT"/>
                <w:i/>
                <w:color w:val="000000"/>
                <w:sz w:val="22"/>
                <w:u w:val="none" w:color="000000"/>
              </w:rPr>
            </w:pPr>
            <w:hyperlink r:id="rId16">
              <w:r w:rsidR="00D6467F" w:rsidRPr="00BE7F1B">
                <w:rPr>
                  <w:rFonts w:ascii="Gill Sans MT" w:hAnsi="Gill Sans MT"/>
                  <w:sz w:val="22"/>
                </w:rPr>
                <w:t>Does the school meet the Cyber Security Standards?</w:t>
              </w:r>
            </w:hyperlink>
            <w:r w:rsidR="00D6467F" w:rsidRPr="00BE7F1B">
              <w:rPr>
                <w:rFonts w:ascii="Gill Sans MT" w:hAnsi="Gill Sans MT"/>
                <w:i/>
                <w:color w:val="000000"/>
                <w:sz w:val="22"/>
                <w:u w:val="none" w:color="000000"/>
              </w:rPr>
              <w:t xml:space="preserve"> </w:t>
            </w:r>
          </w:p>
          <w:p w14:paraId="0E3F7D41" w14:textId="77777777" w:rsidR="00D6467F" w:rsidRPr="00BE7F1B" w:rsidRDefault="00D6467F" w:rsidP="00D6467F">
            <w:pPr>
              <w:spacing w:after="0"/>
              <w:ind w:left="3" w:firstLine="0"/>
              <w:rPr>
                <w:rFonts w:ascii="Gill Sans MT" w:hAnsi="Gill Sans MT"/>
                <w:i/>
                <w:color w:val="000000"/>
                <w:sz w:val="22"/>
                <w:u w:val="none" w:color="000000"/>
              </w:rPr>
            </w:pPr>
            <w:r w:rsidRPr="00BE7F1B">
              <w:rPr>
                <w:rFonts w:ascii="Gill Sans MT" w:hAnsi="Gill Sans MT"/>
                <w:i/>
                <w:color w:val="000000"/>
                <w:sz w:val="22"/>
                <w:u w:val="none" w:color="000000"/>
              </w:rPr>
              <w:t xml:space="preserve">Two important elements of the Cyber Security Standards are that all staff who can access the IT Network have Basic Cyber Security Awareness </w:t>
            </w:r>
            <w:r w:rsidRPr="00BE7F1B">
              <w:rPr>
                <w:rFonts w:ascii="Gill Sans MT" w:hAnsi="Gill Sans MT"/>
                <w:i/>
                <w:color w:val="000000"/>
                <w:sz w:val="22"/>
                <w:u w:val="none" w:color="000000"/>
              </w:rPr>
              <w:lastRenderedPageBreak/>
              <w:t>Training annually; and that at least one governor access this training</w:t>
            </w:r>
          </w:p>
          <w:p w14:paraId="3C3EFDCB" w14:textId="34B4EB66" w:rsidR="00D6467F" w:rsidRPr="00BE7F1B" w:rsidRDefault="00000000" w:rsidP="00D6467F">
            <w:pPr>
              <w:ind w:left="0" w:firstLine="0"/>
              <w:rPr>
                <w:rFonts w:ascii="Gill Sans MT" w:hAnsi="Gill Sans MT"/>
                <w:sz w:val="22"/>
              </w:rPr>
            </w:pPr>
            <w:hyperlink r:id="rId17">
              <w:r w:rsidR="00D6467F" w:rsidRPr="00BE7F1B">
                <w:rPr>
                  <w:rFonts w:ascii="Gill Sans MT" w:hAnsi="Gill Sans MT"/>
                  <w:sz w:val="22"/>
                </w:rPr>
                <w:t xml:space="preserve">Cyber Security Training from the National Cyber Security Centre can be </w:t>
              </w:r>
            </w:hyperlink>
            <w:hyperlink r:id="rId18">
              <w:r w:rsidR="00D6467F" w:rsidRPr="00BE7F1B">
                <w:rPr>
                  <w:rFonts w:ascii="Gill Sans MT" w:hAnsi="Gill Sans MT"/>
                  <w:sz w:val="22"/>
                </w:rPr>
                <w:t>found here as a PPT slide deck and a self-learn video</w:t>
              </w:r>
            </w:hyperlink>
          </w:p>
        </w:tc>
        <w:tc>
          <w:tcPr>
            <w:tcW w:w="1134" w:type="dxa"/>
          </w:tcPr>
          <w:p w14:paraId="579B267E" w14:textId="77777777" w:rsidR="00D6467F" w:rsidRPr="00BE7F1B" w:rsidRDefault="00D6467F" w:rsidP="00D6467F">
            <w:pPr>
              <w:ind w:left="0" w:firstLine="0"/>
              <w:rPr>
                <w:rFonts w:ascii="Gill Sans MT" w:hAnsi="Gill Sans MT"/>
                <w:sz w:val="22"/>
              </w:rPr>
            </w:pPr>
          </w:p>
        </w:tc>
        <w:tc>
          <w:tcPr>
            <w:tcW w:w="2075" w:type="dxa"/>
          </w:tcPr>
          <w:p w14:paraId="76209021" w14:textId="77777777" w:rsidR="00D6467F" w:rsidRPr="00BE7F1B" w:rsidRDefault="00D6467F" w:rsidP="00D6467F">
            <w:pPr>
              <w:ind w:left="0" w:firstLine="0"/>
              <w:rPr>
                <w:rFonts w:ascii="Gill Sans MT" w:hAnsi="Gill Sans MT"/>
                <w:sz w:val="22"/>
              </w:rPr>
            </w:pPr>
          </w:p>
        </w:tc>
      </w:tr>
      <w:tr w:rsidR="00D6467F" w:rsidRPr="00BE7F1B" w14:paraId="1A120D42" w14:textId="77777777" w:rsidTr="00D6467F">
        <w:tc>
          <w:tcPr>
            <w:tcW w:w="1259" w:type="dxa"/>
          </w:tcPr>
          <w:p w14:paraId="520A7EB5" w14:textId="1BB77828"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C11</w:t>
            </w:r>
          </w:p>
        </w:tc>
        <w:tc>
          <w:tcPr>
            <w:tcW w:w="4536" w:type="dxa"/>
          </w:tcPr>
          <w:p w14:paraId="77ABB52D" w14:textId="688950AC"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all staff who use the school's IT Network had annual Basic Cyber Security Training</w:t>
            </w:r>
          </w:p>
        </w:tc>
        <w:tc>
          <w:tcPr>
            <w:tcW w:w="1134" w:type="dxa"/>
          </w:tcPr>
          <w:p w14:paraId="11526DDF" w14:textId="77777777" w:rsidR="00D6467F" w:rsidRPr="00BE7F1B" w:rsidRDefault="00D6467F" w:rsidP="00D6467F">
            <w:pPr>
              <w:ind w:left="0" w:firstLine="0"/>
              <w:rPr>
                <w:rFonts w:ascii="Gill Sans MT" w:hAnsi="Gill Sans MT"/>
                <w:sz w:val="22"/>
              </w:rPr>
            </w:pPr>
          </w:p>
        </w:tc>
        <w:tc>
          <w:tcPr>
            <w:tcW w:w="2075" w:type="dxa"/>
          </w:tcPr>
          <w:p w14:paraId="224DB47E" w14:textId="77777777" w:rsidR="00D6467F" w:rsidRPr="00BE7F1B" w:rsidRDefault="00D6467F" w:rsidP="00D6467F">
            <w:pPr>
              <w:ind w:left="0" w:firstLine="0"/>
              <w:rPr>
                <w:rFonts w:ascii="Gill Sans MT" w:hAnsi="Gill Sans MT"/>
                <w:sz w:val="22"/>
              </w:rPr>
            </w:pPr>
          </w:p>
        </w:tc>
      </w:tr>
      <w:tr w:rsidR="00D6467F" w:rsidRPr="00BE7F1B" w14:paraId="5F327D46" w14:textId="77777777" w:rsidTr="00D6467F">
        <w:tc>
          <w:tcPr>
            <w:tcW w:w="1259" w:type="dxa"/>
          </w:tcPr>
          <w:p w14:paraId="41935B64" w14:textId="76E8D4E3"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C12</w:t>
            </w:r>
          </w:p>
        </w:tc>
        <w:tc>
          <w:tcPr>
            <w:tcW w:w="4536" w:type="dxa"/>
          </w:tcPr>
          <w:p w14:paraId="4D25F0EE" w14:textId="5D3BF2B6"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Has a least one governor attended a Basic Cyber Security training session?</w:t>
            </w:r>
          </w:p>
        </w:tc>
        <w:tc>
          <w:tcPr>
            <w:tcW w:w="1134" w:type="dxa"/>
          </w:tcPr>
          <w:p w14:paraId="4398BFFD" w14:textId="77777777" w:rsidR="00D6467F" w:rsidRPr="00BE7F1B" w:rsidRDefault="00D6467F" w:rsidP="00D6467F">
            <w:pPr>
              <w:ind w:left="0" w:firstLine="0"/>
              <w:rPr>
                <w:rFonts w:ascii="Gill Sans MT" w:hAnsi="Gill Sans MT"/>
                <w:sz w:val="22"/>
              </w:rPr>
            </w:pPr>
          </w:p>
        </w:tc>
        <w:tc>
          <w:tcPr>
            <w:tcW w:w="2075" w:type="dxa"/>
          </w:tcPr>
          <w:p w14:paraId="560A2B78" w14:textId="77777777" w:rsidR="00D6467F" w:rsidRPr="00BE7F1B" w:rsidRDefault="00D6467F" w:rsidP="00D6467F">
            <w:pPr>
              <w:ind w:left="0" w:firstLine="0"/>
              <w:rPr>
                <w:rFonts w:ascii="Gill Sans MT" w:hAnsi="Gill Sans MT"/>
                <w:sz w:val="22"/>
              </w:rPr>
            </w:pPr>
          </w:p>
        </w:tc>
      </w:tr>
      <w:tr w:rsidR="00D6467F" w:rsidRPr="00BE7F1B" w14:paraId="3E281ABA" w14:textId="77777777" w:rsidTr="00152524">
        <w:tc>
          <w:tcPr>
            <w:tcW w:w="1259" w:type="dxa"/>
            <w:shd w:val="clear" w:color="auto" w:fill="ACB866"/>
          </w:tcPr>
          <w:p w14:paraId="2EFCC8BD" w14:textId="5FDB1FD5"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w:t>
            </w:r>
          </w:p>
        </w:tc>
        <w:tc>
          <w:tcPr>
            <w:tcW w:w="7745" w:type="dxa"/>
            <w:gridSpan w:val="3"/>
            <w:shd w:val="clear" w:color="auto" w:fill="ACB866"/>
          </w:tcPr>
          <w:p w14:paraId="60E14BDC" w14:textId="743AD712" w:rsidR="00D6467F" w:rsidRPr="00BE7F1B" w:rsidRDefault="00D6467F" w:rsidP="00D6467F">
            <w:pPr>
              <w:ind w:left="0" w:firstLine="0"/>
              <w:rPr>
                <w:rFonts w:ascii="Gill Sans MT" w:hAnsi="Gill Sans MT"/>
                <w:sz w:val="22"/>
              </w:rPr>
            </w:pPr>
            <w:r w:rsidRPr="00BE7F1B">
              <w:rPr>
                <w:rFonts w:ascii="Gill Sans MT" w:hAnsi="Gill Sans MT"/>
                <w:b/>
                <w:color w:val="000000"/>
                <w:sz w:val="22"/>
                <w:u w:val="none" w:color="000000"/>
              </w:rPr>
              <w:t xml:space="preserve">You should have effective monitoring strategies that meet the safeguarding needs of your school </w:t>
            </w:r>
          </w:p>
        </w:tc>
      </w:tr>
      <w:tr w:rsidR="00D6467F" w:rsidRPr="00BE7F1B" w14:paraId="596D7016" w14:textId="77777777" w:rsidTr="00D6467F">
        <w:tc>
          <w:tcPr>
            <w:tcW w:w="1259" w:type="dxa"/>
          </w:tcPr>
          <w:p w14:paraId="23962950" w14:textId="4E45074F"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D1</w:t>
            </w:r>
          </w:p>
        </w:tc>
        <w:tc>
          <w:tcPr>
            <w:tcW w:w="4536" w:type="dxa"/>
          </w:tcPr>
          <w:p w14:paraId="52BBB070" w14:textId="4AC258E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Does the monitoring system review user activity on school devices effectively? (For example, does it pick up incidents urgently, through alerts or observations, allowing prompt action to be taken; and is the response recorded?</w:t>
            </w:r>
            <w:r w:rsidRPr="00BE7F1B">
              <w:rPr>
                <w:color w:val="000000"/>
                <w:sz w:val="22"/>
                <w:u w:val="none" w:color="000000"/>
              </w:rPr>
              <w:t> </w:t>
            </w:r>
          </w:p>
        </w:tc>
        <w:tc>
          <w:tcPr>
            <w:tcW w:w="1134" w:type="dxa"/>
          </w:tcPr>
          <w:p w14:paraId="056C9261" w14:textId="77777777" w:rsidR="00D6467F" w:rsidRPr="00BE7F1B" w:rsidRDefault="00D6467F" w:rsidP="00D6467F">
            <w:pPr>
              <w:ind w:left="0" w:firstLine="0"/>
              <w:rPr>
                <w:rFonts w:ascii="Gill Sans MT" w:hAnsi="Gill Sans MT"/>
                <w:sz w:val="22"/>
              </w:rPr>
            </w:pPr>
          </w:p>
        </w:tc>
        <w:tc>
          <w:tcPr>
            <w:tcW w:w="2075" w:type="dxa"/>
          </w:tcPr>
          <w:p w14:paraId="313856FA" w14:textId="77777777" w:rsidR="00D6467F" w:rsidRPr="00BE7F1B" w:rsidRDefault="00D6467F" w:rsidP="00D6467F">
            <w:pPr>
              <w:ind w:left="0" w:firstLine="0"/>
              <w:rPr>
                <w:rFonts w:ascii="Gill Sans MT" w:hAnsi="Gill Sans MT"/>
                <w:sz w:val="22"/>
              </w:rPr>
            </w:pPr>
          </w:p>
        </w:tc>
      </w:tr>
      <w:tr w:rsidR="00D6467F" w:rsidRPr="00BE7F1B" w14:paraId="197081B6" w14:textId="77777777" w:rsidTr="00D6467F">
        <w:tc>
          <w:tcPr>
            <w:tcW w:w="1259" w:type="dxa"/>
          </w:tcPr>
          <w:p w14:paraId="5671EFD5" w14:textId="43C18A56"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D2</w:t>
            </w:r>
          </w:p>
        </w:tc>
        <w:tc>
          <w:tcPr>
            <w:tcW w:w="4536" w:type="dxa"/>
          </w:tcPr>
          <w:p w14:paraId="6C0A912C" w14:textId="72E4D364"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Has the governing body or proprietor supported the SLT to make sure effective device monitoring is in place which meets this standard and the risk profile of the school or college?</w:t>
            </w:r>
          </w:p>
        </w:tc>
        <w:tc>
          <w:tcPr>
            <w:tcW w:w="1134" w:type="dxa"/>
          </w:tcPr>
          <w:p w14:paraId="6C703A2B" w14:textId="77777777" w:rsidR="00D6467F" w:rsidRPr="00BE7F1B" w:rsidRDefault="00D6467F" w:rsidP="00D6467F">
            <w:pPr>
              <w:ind w:left="0" w:firstLine="0"/>
              <w:rPr>
                <w:rFonts w:ascii="Gill Sans MT" w:hAnsi="Gill Sans MT"/>
                <w:sz w:val="22"/>
              </w:rPr>
            </w:pPr>
          </w:p>
        </w:tc>
        <w:tc>
          <w:tcPr>
            <w:tcW w:w="2075" w:type="dxa"/>
          </w:tcPr>
          <w:p w14:paraId="2874871F" w14:textId="77777777" w:rsidR="00D6467F" w:rsidRPr="00BE7F1B" w:rsidRDefault="00D6467F" w:rsidP="00D6467F">
            <w:pPr>
              <w:ind w:left="0" w:firstLine="0"/>
              <w:rPr>
                <w:rFonts w:ascii="Gill Sans MT" w:hAnsi="Gill Sans MT"/>
                <w:sz w:val="22"/>
              </w:rPr>
            </w:pPr>
          </w:p>
        </w:tc>
      </w:tr>
      <w:tr w:rsidR="00D6467F" w:rsidRPr="00BE7F1B" w14:paraId="5AE5A18D" w14:textId="77777777" w:rsidTr="00D6467F">
        <w:tc>
          <w:tcPr>
            <w:tcW w:w="1259" w:type="dxa"/>
          </w:tcPr>
          <w:p w14:paraId="0C2CE79B" w14:textId="4F8E8E7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D3</w:t>
            </w:r>
          </w:p>
        </w:tc>
        <w:tc>
          <w:tcPr>
            <w:tcW w:w="4536" w:type="dxa"/>
          </w:tcPr>
          <w:p w14:paraId="31BDD989" w14:textId="2AFCAE92"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Does the monitoring system ensure that incidents, whether of a malicious, technical, or safeguarding nature are picked up urgently?</w:t>
            </w:r>
          </w:p>
        </w:tc>
        <w:tc>
          <w:tcPr>
            <w:tcW w:w="1134" w:type="dxa"/>
          </w:tcPr>
          <w:p w14:paraId="5B4F2766" w14:textId="77777777" w:rsidR="00D6467F" w:rsidRPr="00BE7F1B" w:rsidRDefault="00D6467F" w:rsidP="00D6467F">
            <w:pPr>
              <w:ind w:left="0" w:firstLine="0"/>
              <w:rPr>
                <w:rFonts w:ascii="Gill Sans MT" w:hAnsi="Gill Sans MT"/>
                <w:sz w:val="22"/>
              </w:rPr>
            </w:pPr>
          </w:p>
        </w:tc>
        <w:tc>
          <w:tcPr>
            <w:tcW w:w="2075" w:type="dxa"/>
          </w:tcPr>
          <w:p w14:paraId="06A74A9A" w14:textId="77777777" w:rsidR="00D6467F" w:rsidRPr="00BE7F1B" w:rsidRDefault="00D6467F" w:rsidP="00D6467F">
            <w:pPr>
              <w:ind w:left="0" w:firstLine="0"/>
              <w:rPr>
                <w:rFonts w:ascii="Gill Sans MT" w:hAnsi="Gill Sans MT"/>
                <w:sz w:val="22"/>
              </w:rPr>
            </w:pPr>
          </w:p>
        </w:tc>
      </w:tr>
      <w:tr w:rsidR="00D6467F" w:rsidRPr="00BE7F1B" w14:paraId="0DDBACD1" w14:textId="77777777" w:rsidTr="00D6467F">
        <w:tc>
          <w:tcPr>
            <w:tcW w:w="1259" w:type="dxa"/>
          </w:tcPr>
          <w:p w14:paraId="3673937D" w14:textId="3AC1DF1F"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D4</w:t>
            </w:r>
          </w:p>
        </w:tc>
        <w:tc>
          <w:tcPr>
            <w:tcW w:w="4536" w:type="dxa"/>
          </w:tcPr>
          <w:p w14:paraId="0AEDE028" w14:textId="3A99781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Is it clear to all staff how to deal with these incidents and who should lead on any actions?</w:t>
            </w:r>
          </w:p>
        </w:tc>
        <w:tc>
          <w:tcPr>
            <w:tcW w:w="1134" w:type="dxa"/>
          </w:tcPr>
          <w:p w14:paraId="62BD056B" w14:textId="77777777" w:rsidR="00D6467F" w:rsidRPr="00BE7F1B" w:rsidRDefault="00D6467F" w:rsidP="00D6467F">
            <w:pPr>
              <w:ind w:left="0" w:firstLine="0"/>
              <w:rPr>
                <w:rFonts w:ascii="Gill Sans MT" w:hAnsi="Gill Sans MT"/>
                <w:sz w:val="22"/>
              </w:rPr>
            </w:pPr>
          </w:p>
        </w:tc>
        <w:tc>
          <w:tcPr>
            <w:tcW w:w="2075" w:type="dxa"/>
          </w:tcPr>
          <w:p w14:paraId="0885BE21" w14:textId="77777777" w:rsidR="00D6467F" w:rsidRPr="00BE7F1B" w:rsidRDefault="00D6467F" w:rsidP="00D6467F">
            <w:pPr>
              <w:ind w:left="0" w:firstLine="0"/>
              <w:rPr>
                <w:rFonts w:ascii="Gill Sans MT" w:hAnsi="Gill Sans MT"/>
                <w:sz w:val="22"/>
              </w:rPr>
            </w:pPr>
          </w:p>
        </w:tc>
      </w:tr>
      <w:tr w:rsidR="00D6467F" w:rsidRPr="00BE7F1B" w14:paraId="5CB7CA7D" w14:textId="77777777" w:rsidTr="00D6467F">
        <w:tc>
          <w:tcPr>
            <w:tcW w:w="1259" w:type="dxa"/>
          </w:tcPr>
          <w:p w14:paraId="3F818393" w14:textId="2C9FC273"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D5</w:t>
            </w:r>
          </w:p>
        </w:tc>
        <w:tc>
          <w:tcPr>
            <w:tcW w:w="4536" w:type="dxa"/>
          </w:tcPr>
          <w:p w14:paraId="66A17A56" w14:textId="07F377F1"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Does the DSL take lead responsibility for any safeguarding and child protection matters that are picked up through monitoring?</w:t>
            </w:r>
          </w:p>
        </w:tc>
        <w:tc>
          <w:tcPr>
            <w:tcW w:w="1134" w:type="dxa"/>
          </w:tcPr>
          <w:p w14:paraId="5BDF3093" w14:textId="77777777" w:rsidR="00D6467F" w:rsidRPr="00BE7F1B" w:rsidRDefault="00D6467F" w:rsidP="00D6467F">
            <w:pPr>
              <w:ind w:left="0" w:firstLine="0"/>
              <w:rPr>
                <w:rFonts w:ascii="Gill Sans MT" w:hAnsi="Gill Sans MT"/>
                <w:sz w:val="22"/>
              </w:rPr>
            </w:pPr>
          </w:p>
        </w:tc>
        <w:tc>
          <w:tcPr>
            <w:tcW w:w="2075" w:type="dxa"/>
          </w:tcPr>
          <w:p w14:paraId="1C57507F" w14:textId="77777777" w:rsidR="00D6467F" w:rsidRPr="00BE7F1B" w:rsidRDefault="00D6467F" w:rsidP="00D6467F">
            <w:pPr>
              <w:ind w:left="0" w:firstLine="0"/>
              <w:rPr>
                <w:rFonts w:ascii="Gill Sans MT" w:hAnsi="Gill Sans MT"/>
                <w:sz w:val="22"/>
              </w:rPr>
            </w:pPr>
          </w:p>
        </w:tc>
      </w:tr>
      <w:tr w:rsidR="00D6467F" w:rsidRPr="00BE7F1B" w14:paraId="30C2D5C2" w14:textId="77777777" w:rsidTr="00D6467F">
        <w:tc>
          <w:tcPr>
            <w:tcW w:w="1259" w:type="dxa"/>
          </w:tcPr>
          <w:p w14:paraId="11DFF9A6" w14:textId="224D1AF0"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D6</w:t>
            </w:r>
          </w:p>
        </w:tc>
        <w:tc>
          <w:tcPr>
            <w:tcW w:w="4536" w:type="dxa"/>
          </w:tcPr>
          <w:p w14:paraId="58791FC8" w14:textId="030F407C"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Has the DSL had training to ensure that their knowledge is current?</w:t>
            </w:r>
          </w:p>
        </w:tc>
        <w:tc>
          <w:tcPr>
            <w:tcW w:w="1134" w:type="dxa"/>
          </w:tcPr>
          <w:p w14:paraId="39C52AA0" w14:textId="77777777" w:rsidR="00D6467F" w:rsidRPr="00BE7F1B" w:rsidRDefault="00D6467F" w:rsidP="00D6467F">
            <w:pPr>
              <w:ind w:left="0" w:firstLine="0"/>
              <w:rPr>
                <w:rFonts w:ascii="Gill Sans MT" w:hAnsi="Gill Sans MT"/>
                <w:sz w:val="22"/>
              </w:rPr>
            </w:pPr>
          </w:p>
        </w:tc>
        <w:tc>
          <w:tcPr>
            <w:tcW w:w="2075" w:type="dxa"/>
          </w:tcPr>
          <w:p w14:paraId="5C011656" w14:textId="77777777" w:rsidR="00D6467F" w:rsidRPr="00BE7F1B" w:rsidRDefault="00D6467F" w:rsidP="00D6467F">
            <w:pPr>
              <w:ind w:left="0" w:firstLine="0"/>
              <w:rPr>
                <w:rFonts w:ascii="Gill Sans MT" w:hAnsi="Gill Sans MT"/>
                <w:sz w:val="22"/>
              </w:rPr>
            </w:pPr>
          </w:p>
        </w:tc>
      </w:tr>
      <w:tr w:rsidR="00D6467F" w:rsidRPr="00BE7F1B" w14:paraId="2E819E24" w14:textId="77777777" w:rsidTr="00D6467F">
        <w:tc>
          <w:tcPr>
            <w:tcW w:w="1259" w:type="dxa"/>
          </w:tcPr>
          <w:p w14:paraId="3D8F3843" w14:textId="7B29799C"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D7</w:t>
            </w:r>
          </w:p>
        </w:tc>
        <w:tc>
          <w:tcPr>
            <w:tcW w:w="4536" w:type="dxa"/>
          </w:tcPr>
          <w:p w14:paraId="3A6E3270" w14:textId="012B4818"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Have IT staff had training to ensure that their knowledge is current?</w:t>
            </w:r>
          </w:p>
        </w:tc>
        <w:tc>
          <w:tcPr>
            <w:tcW w:w="1134" w:type="dxa"/>
          </w:tcPr>
          <w:p w14:paraId="3091D332" w14:textId="77777777" w:rsidR="00D6467F" w:rsidRPr="00BE7F1B" w:rsidRDefault="00D6467F" w:rsidP="00D6467F">
            <w:pPr>
              <w:ind w:left="0" w:firstLine="0"/>
              <w:rPr>
                <w:rFonts w:ascii="Gill Sans MT" w:hAnsi="Gill Sans MT"/>
                <w:sz w:val="22"/>
              </w:rPr>
            </w:pPr>
          </w:p>
        </w:tc>
        <w:tc>
          <w:tcPr>
            <w:tcW w:w="2075" w:type="dxa"/>
          </w:tcPr>
          <w:p w14:paraId="655FFD34" w14:textId="77777777" w:rsidR="00D6467F" w:rsidRPr="00BE7F1B" w:rsidRDefault="00D6467F" w:rsidP="00D6467F">
            <w:pPr>
              <w:ind w:left="0" w:firstLine="0"/>
              <w:rPr>
                <w:rFonts w:ascii="Gill Sans MT" w:hAnsi="Gill Sans MT"/>
                <w:sz w:val="22"/>
              </w:rPr>
            </w:pPr>
          </w:p>
        </w:tc>
      </w:tr>
      <w:tr w:rsidR="00D6467F" w:rsidRPr="00BE7F1B" w14:paraId="4EF6BBA3" w14:textId="77777777" w:rsidTr="00D6467F">
        <w:tc>
          <w:tcPr>
            <w:tcW w:w="1259" w:type="dxa"/>
          </w:tcPr>
          <w:p w14:paraId="3D9C9449" w14:textId="747972D8"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D8</w:t>
            </w:r>
          </w:p>
        </w:tc>
        <w:tc>
          <w:tcPr>
            <w:tcW w:w="4536" w:type="dxa"/>
          </w:tcPr>
          <w:p w14:paraId="3AF179C1" w14:textId="7237B62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Does the school's monitoring technology apply to mobile devices or content used in apps?</w:t>
            </w:r>
          </w:p>
        </w:tc>
        <w:tc>
          <w:tcPr>
            <w:tcW w:w="1134" w:type="dxa"/>
          </w:tcPr>
          <w:p w14:paraId="5CD8B4A8" w14:textId="77777777" w:rsidR="00D6467F" w:rsidRPr="00BE7F1B" w:rsidRDefault="00D6467F" w:rsidP="00D6467F">
            <w:pPr>
              <w:ind w:left="0" w:firstLine="0"/>
              <w:rPr>
                <w:rFonts w:ascii="Gill Sans MT" w:hAnsi="Gill Sans MT"/>
                <w:sz w:val="22"/>
              </w:rPr>
            </w:pPr>
          </w:p>
        </w:tc>
        <w:tc>
          <w:tcPr>
            <w:tcW w:w="2075" w:type="dxa"/>
          </w:tcPr>
          <w:p w14:paraId="00977F2E" w14:textId="77777777" w:rsidR="00D6467F" w:rsidRPr="00BE7F1B" w:rsidRDefault="00D6467F" w:rsidP="00D6467F">
            <w:pPr>
              <w:ind w:left="0" w:firstLine="0"/>
              <w:rPr>
                <w:rFonts w:ascii="Gill Sans MT" w:hAnsi="Gill Sans MT"/>
                <w:sz w:val="22"/>
              </w:rPr>
            </w:pPr>
          </w:p>
        </w:tc>
      </w:tr>
      <w:tr w:rsidR="00D6467F" w:rsidRPr="00BE7F1B" w14:paraId="3EE000E8" w14:textId="77777777" w:rsidTr="00D6467F">
        <w:tc>
          <w:tcPr>
            <w:tcW w:w="1259" w:type="dxa"/>
          </w:tcPr>
          <w:p w14:paraId="6A893155" w14:textId="5E544BA3"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D9</w:t>
            </w:r>
          </w:p>
        </w:tc>
        <w:tc>
          <w:tcPr>
            <w:tcW w:w="4536" w:type="dxa"/>
          </w:tcPr>
          <w:p w14:paraId="2C367C5F" w14:textId="62E69915"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Are monitoring procedures reflected in the school's Acceptable Use Policy and integrated into relevant online safety, safeguarding and organisational policies, such as privacy notices?</w:t>
            </w:r>
          </w:p>
        </w:tc>
        <w:tc>
          <w:tcPr>
            <w:tcW w:w="1134" w:type="dxa"/>
          </w:tcPr>
          <w:p w14:paraId="414E10F8" w14:textId="77777777" w:rsidR="00D6467F" w:rsidRPr="00BE7F1B" w:rsidRDefault="00D6467F" w:rsidP="00D6467F">
            <w:pPr>
              <w:ind w:left="0" w:firstLine="0"/>
              <w:rPr>
                <w:rFonts w:ascii="Gill Sans MT" w:hAnsi="Gill Sans MT"/>
                <w:sz w:val="22"/>
              </w:rPr>
            </w:pPr>
          </w:p>
        </w:tc>
        <w:tc>
          <w:tcPr>
            <w:tcW w:w="2075" w:type="dxa"/>
          </w:tcPr>
          <w:p w14:paraId="6AEDC65E" w14:textId="77777777" w:rsidR="00D6467F" w:rsidRPr="00BE7F1B" w:rsidRDefault="00D6467F" w:rsidP="00D6467F">
            <w:pPr>
              <w:ind w:left="0" w:firstLine="0"/>
              <w:rPr>
                <w:rFonts w:ascii="Gill Sans MT" w:hAnsi="Gill Sans MT"/>
                <w:sz w:val="22"/>
              </w:rPr>
            </w:pPr>
          </w:p>
        </w:tc>
      </w:tr>
      <w:tr w:rsidR="00D6467F" w:rsidRPr="00BE7F1B" w14:paraId="695EE5FF" w14:textId="77777777" w:rsidTr="00D6467F">
        <w:tc>
          <w:tcPr>
            <w:tcW w:w="1259" w:type="dxa"/>
          </w:tcPr>
          <w:p w14:paraId="328F8864" w14:textId="438BB7E9"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D10</w:t>
            </w:r>
          </w:p>
        </w:tc>
        <w:tc>
          <w:tcPr>
            <w:tcW w:w="4536" w:type="dxa"/>
          </w:tcPr>
          <w:p w14:paraId="621B3418" w14:textId="77777777" w:rsidR="00D6467F" w:rsidRPr="00BE7F1B" w:rsidRDefault="00D6467F" w:rsidP="00D6467F">
            <w:pPr>
              <w:spacing w:after="0"/>
              <w:ind w:left="3" w:firstLine="0"/>
              <w:rPr>
                <w:rFonts w:ascii="Gill Sans MT" w:hAnsi="Gill Sans MT"/>
                <w:color w:val="000000"/>
                <w:sz w:val="22"/>
                <w:u w:val="none" w:color="000000"/>
              </w:rPr>
            </w:pPr>
            <w:r w:rsidRPr="00BE7F1B">
              <w:rPr>
                <w:rFonts w:ascii="Gill Sans MT" w:hAnsi="Gill Sans MT"/>
                <w:color w:val="000000"/>
                <w:sz w:val="22"/>
                <w:u w:val="none" w:color="000000"/>
              </w:rPr>
              <w:t>If the school has technical monitoring system, has a data protection impact assessment (DPIA) been completed?</w:t>
            </w:r>
          </w:p>
          <w:p w14:paraId="47704270" w14:textId="48AA5D60" w:rsidR="00D6467F" w:rsidRPr="00BE7F1B" w:rsidRDefault="00D6467F" w:rsidP="00D6467F">
            <w:pPr>
              <w:ind w:left="0" w:firstLine="0"/>
              <w:rPr>
                <w:rFonts w:ascii="Gill Sans MT" w:hAnsi="Gill Sans MT"/>
                <w:sz w:val="22"/>
              </w:rPr>
            </w:pPr>
            <w:r w:rsidRPr="00BE7F1B">
              <w:rPr>
                <w:rFonts w:ascii="Gill Sans MT" w:hAnsi="Gill Sans MT"/>
                <w:sz w:val="22"/>
              </w:rPr>
              <w:t xml:space="preserve"> </w:t>
            </w:r>
            <w:hyperlink r:id="rId19">
              <w:r w:rsidRPr="00BE7F1B">
                <w:rPr>
                  <w:rFonts w:ascii="Gill Sans MT" w:hAnsi="Gill Sans MT"/>
                  <w:sz w:val="22"/>
                </w:rPr>
                <w:t>A data protection impact assessment can be found here</w:t>
              </w:r>
            </w:hyperlink>
          </w:p>
        </w:tc>
        <w:tc>
          <w:tcPr>
            <w:tcW w:w="1134" w:type="dxa"/>
          </w:tcPr>
          <w:p w14:paraId="38B1A1EC" w14:textId="77777777" w:rsidR="00D6467F" w:rsidRPr="00BE7F1B" w:rsidRDefault="00D6467F" w:rsidP="00D6467F">
            <w:pPr>
              <w:ind w:left="0" w:firstLine="0"/>
              <w:rPr>
                <w:rFonts w:ascii="Gill Sans MT" w:hAnsi="Gill Sans MT"/>
                <w:sz w:val="22"/>
              </w:rPr>
            </w:pPr>
          </w:p>
        </w:tc>
        <w:tc>
          <w:tcPr>
            <w:tcW w:w="2075" w:type="dxa"/>
          </w:tcPr>
          <w:p w14:paraId="119DAF68" w14:textId="77777777" w:rsidR="00D6467F" w:rsidRPr="00BE7F1B" w:rsidRDefault="00D6467F" w:rsidP="00D6467F">
            <w:pPr>
              <w:ind w:left="0" w:firstLine="0"/>
              <w:rPr>
                <w:rFonts w:ascii="Gill Sans MT" w:hAnsi="Gill Sans MT"/>
                <w:sz w:val="22"/>
              </w:rPr>
            </w:pPr>
          </w:p>
        </w:tc>
      </w:tr>
      <w:tr w:rsidR="00D6467F" w:rsidRPr="00BE7F1B" w14:paraId="3CFEB9D6" w14:textId="77777777" w:rsidTr="00D6467F">
        <w:tc>
          <w:tcPr>
            <w:tcW w:w="1259" w:type="dxa"/>
          </w:tcPr>
          <w:p w14:paraId="78AA50D5" w14:textId="4ACD11DA" w:rsidR="00D6467F" w:rsidRPr="00BE7F1B" w:rsidRDefault="00D6467F" w:rsidP="00D6467F">
            <w:pPr>
              <w:ind w:left="0" w:firstLine="0"/>
              <w:rPr>
                <w:rFonts w:ascii="Gill Sans MT" w:hAnsi="Gill Sans MT"/>
                <w:sz w:val="22"/>
              </w:rPr>
            </w:pPr>
            <w:r w:rsidRPr="00BE7F1B">
              <w:rPr>
                <w:rFonts w:ascii="Gill Sans MT" w:hAnsi="Gill Sans MT"/>
                <w:color w:val="000000"/>
                <w:sz w:val="22"/>
                <w:u w:val="none" w:color="000000"/>
              </w:rPr>
              <w:t>D11</w:t>
            </w:r>
          </w:p>
        </w:tc>
        <w:tc>
          <w:tcPr>
            <w:tcW w:w="4536" w:type="dxa"/>
          </w:tcPr>
          <w:p w14:paraId="3832BA34" w14:textId="77777777" w:rsidR="00D6467F" w:rsidRPr="00BE7F1B" w:rsidRDefault="00D6467F" w:rsidP="00D6467F">
            <w:pPr>
              <w:spacing w:after="0"/>
              <w:ind w:left="3" w:firstLine="0"/>
              <w:rPr>
                <w:rFonts w:ascii="Gill Sans MT" w:hAnsi="Gill Sans MT"/>
                <w:color w:val="000000"/>
                <w:sz w:val="22"/>
                <w:u w:val="none" w:color="000000"/>
              </w:rPr>
            </w:pPr>
            <w:r w:rsidRPr="00BE7F1B">
              <w:rPr>
                <w:rFonts w:ascii="Gill Sans MT" w:hAnsi="Gill Sans MT"/>
                <w:color w:val="000000"/>
                <w:sz w:val="22"/>
                <w:u w:val="none" w:color="000000"/>
              </w:rPr>
              <w:t>If the school has technical monitoring system, has a review the privacy notices of third party providers being undertaken?</w:t>
            </w:r>
          </w:p>
          <w:p w14:paraId="38EBFC7B" w14:textId="0D1E26D9" w:rsidR="00D6467F" w:rsidRPr="00BE7F1B" w:rsidRDefault="00000000" w:rsidP="00D6467F">
            <w:pPr>
              <w:ind w:left="0" w:firstLine="0"/>
              <w:rPr>
                <w:rFonts w:ascii="Gill Sans MT" w:hAnsi="Gill Sans MT"/>
                <w:sz w:val="22"/>
              </w:rPr>
            </w:pPr>
            <w:hyperlink r:id="rId20">
              <w:r w:rsidR="00D6467F" w:rsidRPr="00BE7F1B">
                <w:rPr>
                  <w:rFonts w:ascii="Gill Sans MT" w:hAnsi="Gill Sans MT"/>
                  <w:sz w:val="22"/>
                </w:rPr>
                <w:t>Model privacy notices can be found here</w:t>
              </w:r>
            </w:hyperlink>
          </w:p>
        </w:tc>
        <w:tc>
          <w:tcPr>
            <w:tcW w:w="1134" w:type="dxa"/>
          </w:tcPr>
          <w:p w14:paraId="5041D353" w14:textId="77777777" w:rsidR="00D6467F" w:rsidRPr="00BE7F1B" w:rsidRDefault="00D6467F" w:rsidP="00D6467F">
            <w:pPr>
              <w:ind w:left="0" w:firstLine="0"/>
              <w:rPr>
                <w:rFonts w:ascii="Gill Sans MT" w:hAnsi="Gill Sans MT"/>
                <w:sz w:val="22"/>
              </w:rPr>
            </w:pPr>
          </w:p>
        </w:tc>
        <w:tc>
          <w:tcPr>
            <w:tcW w:w="2075" w:type="dxa"/>
          </w:tcPr>
          <w:p w14:paraId="0854EC6D" w14:textId="77777777" w:rsidR="00D6467F" w:rsidRPr="00BE7F1B" w:rsidRDefault="00D6467F" w:rsidP="00D6467F">
            <w:pPr>
              <w:ind w:left="0" w:firstLine="0"/>
              <w:rPr>
                <w:rFonts w:ascii="Gill Sans MT" w:hAnsi="Gill Sans MT"/>
                <w:sz w:val="22"/>
              </w:rPr>
            </w:pPr>
          </w:p>
        </w:tc>
      </w:tr>
    </w:tbl>
    <w:p w14:paraId="350FBDFD" w14:textId="77777777" w:rsidR="00D6467F" w:rsidRPr="00BE7F1B" w:rsidRDefault="00D6467F" w:rsidP="00BE7F1B">
      <w:pPr>
        <w:ind w:left="0" w:firstLine="0"/>
        <w:rPr>
          <w:rFonts w:ascii="Gill Sans MT" w:hAnsi="Gill Sans MT"/>
          <w:sz w:val="22"/>
        </w:rPr>
      </w:pPr>
    </w:p>
    <w:sectPr w:rsidR="00D6467F" w:rsidRPr="00BE7F1B" w:rsidSect="00BE7F1B">
      <w:footerReference w:type="default" r:id="rId21"/>
      <w:pgSz w:w="11906" w:h="16838"/>
      <w:pgMar w:top="567" w:right="1440"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FBE4" w14:textId="77777777" w:rsidR="009758B7" w:rsidRDefault="009758B7" w:rsidP="00D1461A">
      <w:pPr>
        <w:spacing w:after="0" w:line="240" w:lineRule="auto"/>
      </w:pPr>
      <w:r>
        <w:separator/>
      </w:r>
    </w:p>
  </w:endnote>
  <w:endnote w:type="continuationSeparator" w:id="0">
    <w:p w14:paraId="573B70DD" w14:textId="77777777" w:rsidR="009758B7" w:rsidRDefault="009758B7" w:rsidP="00D1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969567"/>
      <w:docPartObj>
        <w:docPartGallery w:val="Page Numbers (Bottom of Page)"/>
        <w:docPartUnique/>
      </w:docPartObj>
    </w:sdtPr>
    <w:sdtEndPr>
      <w:rPr>
        <w:rFonts w:ascii="Gill Sans MT" w:hAnsi="Gill Sans MT"/>
        <w:color w:val="auto"/>
        <w:sz w:val="20"/>
        <w:szCs w:val="20"/>
        <w:u w:val="none"/>
      </w:rPr>
    </w:sdtEndPr>
    <w:sdtContent>
      <w:p w14:paraId="2E01E2E1" w14:textId="294F286A" w:rsidR="00D1461A" w:rsidRPr="00D1461A" w:rsidRDefault="00D1461A">
        <w:pPr>
          <w:pStyle w:val="Footer"/>
          <w:jc w:val="right"/>
          <w:rPr>
            <w:rFonts w:ascii="Gill Sans MT" w:hAnsi="Gill Sans MT"/>
            <w:color w:val="auto"/>
            <w:sz w:val="20"/>
            <w:szCs w:val="20"/>
            <w:u w:val="none"/>
          </w:rPr>
        </w:pPr>
        <w:r w:rsidRPr="00D1461A">
          <w:rPr>
            <w:rFonts w:ascii="Gill Sans MT" w:hAnsi="Gill Sans MT"/>
            <w:color w:val="auto"/>
            <w:sz w:val="20"/>
            <w:szCs w:val="20"/>
            <w:u w:val="none"/>
          </w:rPr>
          <w:fldChar w:fldCharType="begin"/>
        </w:r>
        <w:r w:rsidRPr="00D1461A">
          <w:rPr>
            <w:rFonts w:ascii="Gill Sans MT" w:hAnsi="Gill Sans MT"/>
            <w:color w:val="auto"/>
            <w:sz w:val="20"/>
            <w:szCs w:val="20"/>
            <w:u w:val="none"/>
          </w:rPr>
          <w:instrText>PAGE   \* MERGEFORMAT</w:instrText>
        </w:r>
        <w:r w:rsidRPr="00D1461A">
          <w:rPr>
            <w:rFonts w:ascii="Gill Sans MT" w:hAnsi="Gill Sans MT"/>
            <w:color w:val="auto"/>
            <w:sz w:val="20"/>
            <w:szCs w:val="20"/>
            <w:u w:val="none"/>
          </w:rPr>
          <w:fldChar w:fldCharType="separate"/>
        </w:r>
        <w:r w:rsidRPr="00D1461A">
          <w:rPr>
            <w:rFonts w:ascii="Gill Sans MT" w:hAnsi="Gill Sans MT"/>
            <w:color w:val="auto"/>
            <w:sz w:val="20"/>
            <w:szCs w:val="20"/>
            <w:u w:val="none"/>
          </w:rPr>
          <w:t>2</w:t>
        </w:r>
        <w:r w:rsidRPr="00D1461A">
          <w:rPr>
            <w:rFonts w:ascii="Gill Sans MT" w:hAnsi="Gill Sans MT"/>
            <w:color w:val="auto"/>
            <w:sz w:val="20"/>
            <w:szCs w:val="20"/>
            <w:u w:val="none"/>
          </w:rPr>
          <w:fldChar w:fldCharType="end"/>
        </w:r>
      </w:p>
    </w:sdtContent>
  </w:sdt>
  <w:p w14:paraId="21018C1F" w14:textId="77777777" w:rsidR="00D1461A" w:rsidRDefault="00D14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4FD7" w14:textId="77777777" w:rsidR="009758B7" w:rsidRDefault="009758B7" w:rsidP="00D1461A">
      <w:pPr>
        <w:spacing w:after="0" w:line="240" w:lineRule="auto"/>
      </w:pPr>
      <w:r>
        <w:separator/>
      </w:r>
    </w:p>
  </w:footnote>
  <w:footnote w:type="continuationSeparator" w:id="0">
    <w:p w14:paraId="6AE38F04" w14:textId="77777777" w:rsidR="009758B7" w:rsidRDefault="009758B7" w:rsidP="00D14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C55"/>
    <w:multiLevelType w:val="hybridMultilevel"/>
    <w:tmpl w:val="21B47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0607"/>
    <w:multiLevelType w:val="hybridMultilevel"/>
    <w:tmpl w:val="4A7A7F7C"/>
    <w:lvl w:ilvl="0" w:tplc="08090005">
      <w:start w:val="1"/>
      <w:numFmt w:val="bullet"/>
      <w:lvlText w:val=""/>
      <w:lvlJc w:val="left"/>
      <w:pPr>
        <w:ind w:left="15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C1830"/>
    <w:multiLevelType w:val="hybridMultilevel"/>
    <w:tmpl w:val="39C47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440D1"/>
    <w:multiLevelType w:val="hybridMultilevel"/>
    <w:tmpl w:val="A6965F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B9A"/>
    <w:multiLevelType w:val="hybridMultilevel"/>
    <w:tmpl w:val="240A1834"/>
    <w:lvl w:ilvl="0" w:tplc="08090005">
      <w:start w:val="1"/>
      <w:numFmt w:val="bullet"/>
      <w:lvlText w:val=""/>
      <w:lvlJc w:val="left"/>
      <w:pPr>
        <w:ind w:left="15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C13D4B"/>
    <w:multiLevelType w:val="hybridMultilevel"/>
    <w:tmpl w:val="4808A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F5D03"/>
    <w:multiLevelType w:val="hybridMultilevel"/>
    <w:tmpl w:val="0FA802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E5237"/>
    <w:multiLevelType w:val="hybridMultilevel"/>
    <w:tmpl w:val="A594D2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54600"/>
    <w:multiLevelType w:val="hybridMultilevel"/>
    <w:tmpl w:val="74427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B5C6A"/>
    <w:multiLevelType w:val="hybridMultilevel"/>
    <w:tmpl w:val="17CA2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6EB3"/>
    <w:multiLevelType w:val="hybridMultilevel"/>
    <w:tmpl w:val="3E525742"/>
    <w:lvl w:ilvl="0" w:tplc="08090005">
      <w:start w:val="1"/>
      <w:numFmt w:val="bullet"/>
      <w:lvlText w:val=""/>
      <w:lvlJc w:val="left"/>
      <w:pPr>
        <w:ind w:left="15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2D633D"/>
    <w:multiLevelType w:val="hybridMultilevel"/>
    <w:tmpl w:val="9F9CA726"/>
    <w:lvl w:ilvl="0" w:tplc="08090005">
      <w:start w:val="1"/>
      <w:numFmt w:val="bullet"/>
      <w:lvlText w:val=""/>
      <w:lvlJc w:val="left"/>
      <w:pPr>
        <w:ind w:left="15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23385970">
    <w:abstractNumId w:val="2"/>
  </w:num>
  <w:num w:numId="2" w16cid:durableId="1151675807">
    <w:abstractNumId w:val="8"/>
  </w:num>
  <w:num w:numId="3" w16cid:durableId="259459379">
    <w:abstractNumId w:val="10"/>
  </w:num>
  <w:num w:numId="4" w16cid:durableId="502623802">
    <w:abstractNumId w:val="11"/>
  </w:num>
  <w:num w:numId="5" w16cid:durableId="524902811">
    <w:abstractNumId w:val="1"/>
  </w:num>
  <w:num w:numId="6" w16cid:durableId="766653217">
    <w:abstractNumId w:val="4"/>
  </w:num>
  <w:num w:numId="7" w16cid:durableId="1919709990">
    <w:abstractNumId w:val="3"/>
  </w:num>
  <w:num w:numId="8" w16cid:durableId="1250845471">
    <w:abstractNumId w:val="0"/>
  </w:num>
  <w:num w:numId="9" w16cid:durableId="1436751781">
    <w:abstractNumId w:val="5"/>
  </w:num>
  <w:num w:numId="10" w16cid:durableId="1987004261">
    <w:abstractNumId w:val="7"/>
  </w:num>
  <w:num w:numId="11" w16cid:durableId="409813739">
    <w:abstractNumId w:val="9"/>
  </w:num>
  <w:num w:numId="12" w16cid:durableId="1603298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7F"/>
    <w:rsid w:val="00075767"/>
    <w:rsid w:val="000B5DE9"/>
    <w:rsid w:val="00152524"/>
    <w:rsid w:val="00175F19"/>
    <w:rsid w:val="001A736C"/>
    <w:rsid w:val="00326DA5"/>
    <w:rsid w:val="00463E29"/>
    <w:rsid w:val="00465FC1"/>
    <w:rsid w:val="004672A4"/>
    <w:rsid w:val="004E194C"/>
    <w:rsid w:val="005F4E8A"/>
    <w:rsid w:val="00720051"/>
    <w:rsid w:val="007B76F2"/>
    <w:rsid w:val="00863CB9"/>
    <w:rsid w:val="008A5610"/>
    <w:rsid w:val="009758B7"/>
    <w:rsid w:val="00980367"/>
    <w:rsid w:val="009E4F86"/>
    <w:rsid w:val="00AB5978"/>
    <w:rsid w:val="00AC4F9C"/>
    <w:rsid w:val="00B24D81"/>
    <w:rsid w:val="00BE7F1B"/>
    <w:rsid w:val="00C96DD5"/>
    <w:rsid w:val="00D1461A"/>
    <w:rsid w:val="00D6467F"/>
    <w:rsid w:val="00F85497"/>
    <w:rsid w:val="00FF02B0"/>
    <w:rsid w:val="1680C73E"/>
    <w:rsid w:val="2C7D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EC33"/>
  <w15:chartTrackingRefBased/>
  <w15:docId w15:val="{7F07342D-A4E0-44EF-B1BF-6B2C0D72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7F"/>
    <w:pPr>
      <w:spacing w:after="14"/>
      <w:ind w:left="12" w:hanging="10"/>
    </w:pPr>
    <w:rPr>
      <w:rFonts w:ascii="Arial" w:eastAsia="Arial" w:hAnsi="Arial" w:cs="Arial"/>
      <w:color w:val="0563C1"/>
      <w:sz w:val="24"/>
      <w:u w:val="single" w:color="0563C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67F"/>
    <w:rPr>
      <w:color w:val="0563C1" w:themeColor="hyperlink"/>
      <w:u w:val="single"/>
    </w:rPr>
  </w:style>
  <w:style w:type="paragraph" w:styleId="ListParagraph">
    <w:name w:val="List Paragraph"/>
    <w:basedOn w:val="Normal"/>
    <w:uiPriority w:val="34"/>
    <w:qFormat/>
    <w:rsid w:val="00D6467F"/>
    <w:pPr>
      <w:ind w:left="720"/>
      <w:contextualSpacing/>
    </w:pPr>
  </w:style>
  <w:style w:type="table" w:styleId="TableGrid">
    <w:name w:val="Table Grid"/>
    <w:basedOn w:val="TableNormal"/>
    <w:uiPriority w:val="39"/>
    <w:rsid w:val="00D6467F"/>
    <w:pPr>
      <w:spacing w:after="0" w:line="240" w:lineRule="auto"/>
    </w:pPr>
    <w:rPr>
      <w:rFonts w:ascii="Gill Sans MT" w:hAnsi="Gill Sans M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61A"/>
    <w:rPr>
      <w:rFonts w:ascii="Arial" w:eastAsia="Arial" w:hAnsi="Arial" w:cs="Arial"/>
      <w:color w:val="0563C1"/>
      <w:sz w:val="24"/>
      <w:u w:val="single" w:color="0563C1"/>
      <w:lang w:eastAsia="en-GB"/>
    </w:rPr>
  </w:style>
  <w:style w:type="paragraph" w:styleId="Footer">
    <w:name w:val="footer"/>
    <w:basedOn w:val="Normal"/>
    <w:link w:val="FooterChar"/>
    <w:uiPriority w:val="99"/>
    <w:unhideWhenUsed/>
    <w:rsid w:val="00D14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61A"/>
    <w:rPr>
      <w:rFonts w:ascii="Arial" w:eastAsia="Arial" w:hAnsi="Arial" w:cs="Arial"/>
      <w:color w:val="0563C1"/>
      <w:sz w:val="24"/>
      <w:u w:val="single" w:color="0563C1"/>
      <w:lang w:eastAsia="en-GB"/>
    </w:rPr>
  </w:style>
  <w:style w:type="character" w:styleId="UnresolvedMention">
    <w:name w:val="Unresolved Mention"/>
    <w:basedOn w:val="DefaultParagraphFont"/>
    <w:uiPriority w:val="99"/>
    <w:semiHidden/>
    <w:unhideWhenUsed/>
    <w:rsid w:val="00B24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data-protection-in-schools/data-protection-policies-and-procedures" TargetMode="External"/><Relationship Id="rId18" Type="http://schemas.openxmlformats.org/officeDocument/2006/relationships/hyperlink" Target="https://www.ncsc.gov.uk/information/cyber-security-training-school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uidance/meeting-digital-and-technology-standards-in-schools-and-colleges/cyber-security-standards-for-schools-and-colleges" TargetMode="External"/><Relationship Id="rId17" Type="http://schemas.openxmlformats.org/officeDocument/2006/relationships/hyperlink" Target="https://www.ncsc.gov.uk/information/cyber-security-training-schools" TargetMode="Externa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cyber-security-standards-for-schools-and-colleges" TargetMode="External"/><Relationship Id="rId20" Type="http://schemas.openxmlformats.org/officeDocument/2006/relationships/hyperlink" Target="https://www.gov.uk/guidance/data-protection-in-schools/data-protection-policies-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meeting-digital-and-technology-standards-in-schools-and-colleges/broadband-internet-standards-for-schools-and-colleges" TargetMode="External"/><Relationship Id="rId5" Type="http://schemas.openxmlformats.org/officeDocument/2006/relationships/styles" Target="styles.xml"/><Relationship Id="rId15" Type="http://schemas.openxmlformats.org/officeDocument/2006/relationships/hyperlink" Target="https://www.gov.uk/guidance/meeting-digital-and-technology-standards-in-schools-and-colleges/broadband-internet-standards-for-schools-and-colleg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rinternet.org.uk/guide-and-resource/teachers-and-school-staff/appropriate-filtering-and-monitoring/filtering-provider-respons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b990c5fd-3a0d-43f2-840f-8c85b87bd376</MigrationWizId>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EC671F2B-999F-4E82-ABA0-8121C8345DF2}">
  <ds:schemaRefs>
    <ds:schemaRef ds:uri="http://schemas.microsoft.com/sharepoint/v3/contenttype/forms"/>
  </ds:schemaRefs>
</ds:datastoreItem>
</file>

<file path=customXml/itemProps2.xml><?xml version="1.0" encoding="utf-8"?>
<ds:datastoreItem xmlns:ds="http://schemas.openxmlformats.org/officeDocument/2006/customXml" ds:itemID="{AD7EDEA4-9F5B-441E-AF59-AAB1DF9D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C5903-30F9-40AF-B4D7-0DDE214A3450}">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cp:keywords/>
  <dc:description/>
  <cp:lastModifiedBy>Claire Digby (Central)</cp:lastModifiedBy>
  <cp:revision>9</cp:revision>
  <cp:lastPrinted>2023-08-15T10:07:00Z</cp:lastPrinted>
  <dcterms:created xsi:type="dcterms:W3CDTF">2024-07-30T09:11:00Z</dcterms:created>
  <dcterms:modified xsi:type="dcterms:W3CDTF">2024-08-15T11:39:00Z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