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D38AD5" w14:textId="17A57CBD" w:rsidR="00F15022" w:rsidRPr="00F15022" w:rsidRDefault="00F15022" w:rsidP="00F15022">
      <w:pPr>
        <w:pStyle w:val="paragraph"/>
        <w:spacing w:before="0" w:beforeAutospacing="0" w:after="0" w:afterAutospacing="0"/>
        <w:textAlignment w:val="baseline"/>
        <w:rPr>
          <w:rFonts w:ascii="Segoe UI" w:hAnsi="Segoe UI" w:cs="Segoe UI"/>
          <w:sz w:val="28"/>
          <w:szCs w:val="28"/>
        </w:rPr>
      </w:pPr>
      <w:r w:rsidRPr="00F15022">
        <w:rPr>
          <w:rStyle w:val="normaltextrun"/>
          <w:rFonts w:ascii="Gill Sans MT" w:hAnsi="Gill Sans MT" w:cs="Segoe UI"/>
          <w:b/>
          <w:bCs/>
          <w:sz w:val="28"/>
          <w:szCs w:val="28"/>
        </w:rPr>
        <w:t xml:space="preserve">Terms of </w:t>
      </w:r>
      <w:r>
        <w:rPr>
          <w:rStyle w:val="normaltextrun"/>
          <w:rFonts w:ascii="Gill Sans MT" w:hAnsi="Gill Sans MT" w:cs="Segoe UI"/>
          <w:b/>
          <w:bCs/>
          <w:sz w:val="28"/>
          <w:szCs w:val="28"/>
        </w:rPr>
        <w:t>R</w:t>
      </w:r>
      <w:r w:rsidRPr="00F15022">
        <w:rPr>
          <w:rStyle w:val="normaltextrun"/>
          <w:rFonts w:ascii="Gill Sans MT" w:hAnsi="Gill Sans MT" w:cs="Segoe UI"/>
          <w:b/>
          <w:bCs/>
          <w:sz w:val="28"/>
          <w:szCs w:val="28"/>
        </w:rPr>
        <w:t>eference for the Local Governing Board Finance and Resources Sub-Committee</w:t>
      </w:r>
      <w:r w:rsidRPr="00F15022">
        <w:rPr>
          <w:rStyle w:val="eop"/>
          <w:rFonts w:ascii="Gill Sans MT" w:hAnsi="Gill Sans MT" w:cs="Segoe UI"/>
          <w:sz w:val="28"/>
          <w:szCs w:val="28"/>
        </w:rPr>
        <w:t xml:space="preserve">  </w:t>
      </w:r>
    </w:p>
    <w:p w14:paraId="0F220D0A" w14:textId="77777777" w:rsidR="00F15022" w:rsidRDefault="00F15022" w:rsidP="00F15022">
      <w:pPr>
        <w:pStyle w:val="paragraph"/>
        <w:spacing w:before="0" w:beforeAutospacing="0" w:after="0" w:afterAutospacing="0"/>
        <w:ind w:right="-75"/>
        <w:textAlignment w:val="baseline"/>
        <w:rPr>
          <w:rStyle w:val="normaltextrun"/>
          <w:rFonts w:ascii="Gill Sans MT" w:hAnsi="Gill Sans MT" w:cs="Segoe UI"/>
          <w:b/>
          <w:bCs/>
        </w:rPr>
      </w:pPr>
    </w:p>
    <w:p w14:paraId="1281DAEF" w14:textId="2AF83550" w:rsidR="00F15022" w:rsidRDefault="00F15022" w:rsidP="00F15022">
      <w:pPr>
        <w:pStyle w:val="paragraph"/>
        <w:spacing w:before="0" w:beforeAutospacing="0" w:after="0" w:afterAutospacing="0"/>
        <w:ind w:right="-75"/>
        <w:textAlignment w:val="baseline"/>
        <w:rPr>
          <w:rFonts w:ascii="Segoe UI" w:hAnsi="Segoe UI" w:cs="Segoe UI"/>
          <w:sz w:val="18"/>
          <w:szCs w:val="18"/>
        </w:rPr>
      </w:pPr>
      <w:r>
        <w:rPr>
          <w:rStyle w:val="normaltextrun"/>
          <w:rFonts w:ascii="Gill Sans MT" w:hAnsi="Gill Sans MT" w:cs="Segoe UI"/>
          <w:b/>
          <w:bCs/>
        </w:rPr>
        <w:t>Purpose</w:t>
      </w:r>
      <w:r>
        <w:rPr>
          <w:rStyle w:val="normaltextrun"/>
          <w:rFonts w:ascii="Arial" w:hAnsi="Arial" w:cs="Arial"/>
        </w:rPr>
        <w:t> </w:t>
      </w:r>
      <w:r>
        <w:rPr>
          <w:rStyle w:val="eop"/>
          <w:rFonts w:ascii="Gill Sans MT" w:hAnsi="Gill Sans MT" w:cs="Segoe UI"/>
        </w:rPr>
        <w:t> </w:t>
      </w:r>
    </w:p>
    <w:p w14:paraId="3B3399C6" w14:textId="468366D2" w:rsidR="00F15022" w:rsidRPr="00140225" w:rsidRDefault="00F15022" w:rsidP="00140225">
      <w:pPr>
        <w:pStyle w:val="paragraph"/>
        <w:spacing w:before="0" w:beforeAutospacing="0" w:after="0" w:afterAutospacing="0"/>
        <w:ind w:right="-75"/>
        <w:textAlignment w:val="baseline"/>
        <w:rPr>
          <w:rStyle w:val="eop"/>
          <w:rFonts w:ascii="Segoe UI" w:hAnsi="Segoe UI" w:cs="Segoe UI"/>
          <w:sz w:val="18"/>
          <w:szCs w:val="18"/>
        </w:rPr>
      </w:pPr>
      <w:r>
        <w:rPr>
          <w:rStyle w:val="normaltextrun"/>
          <w:rFonts w:ascii="Gill Sans MT" w:hAnsi="Gill Sans MT" w:cs="Segoe UI"/>
          <w:sz w:val="22"/>
          <w:szCs w:val="22"/>
        </w:rPr>
        <w:t>The</w:t>
      </w:r>
      <w:r>
        <w:rPr>
          <w:rStyle w:val="normaltextrun"/>
          <w:rFonts w:ascii="Arial" w:hAnsi="Arial" w:cs="Arial"/>
          <w:sz w:val="22"/>
          <w:szCs w:val="22"/>
        </w:rPr>
        <w:t> </w:t>
      </w:r>
      <w:r>
        <w:rPr>
          <w:rStyle w:val="normaltextrun"/>
          <w:rFonts w:ascii="Gill Sans MT" w:hAnsi="Gill Sans MT" w:cs="Segoe UI"/>
          <w:sz w:val="22"/>
          <w:szCs w:val="22"/>
        </w:rPr>
        <w:t>role</w:t>
      </w:r>
      <w:r>
        <w:rPr>
          <w:rStyle w:val="normaltextrun"/>
          <w:rFonts w:ascii="Arial" w:hAnsi="Arial" w:cs="Arial"/>
          <w:sz w:val="22"/>
          <w:szCs w:val="22"/>
        </w:rPr>
        <w:t> </w:t>
      </w:r>
      <w:r>
        <w:rPr>
          <w:rStyle w:val="normaltextrun"/>
          <w:rFonts w:ascii="Gill Sans MT" w:hAnsi="Gill Sans MT" w:cs="Segoe UI"/>
          <w:sz w:val="22"/>
          <w:szCs w:val="22"/>
        </w:rPr>
        <w:t>of</w:t>
      </w:r>
      <w:r>
        <w:rPr>
          <w:rStyle w:val="normaltextrun"/>
          <w:rFonts w:ascii="Arial" w:hAnsi="Arial" w:cs="Arial"/>
          <w:sz w:val="22"/>
          <w:szCs w:val="22"/>
        </w:rPr>
        <w:t> </w:t>
      </w:r>
      <w:r>
        <w:rPr>
          <w:rStyle w:val="normaltextrun"/>
          <w:rFonts w:ascii="Gill Sans MT" w:hAnsi="Gill Sans MT" w:cs="Segoe UI"/>
          <w:sz w:val="22"/>
          <w:szCs w:val="22"/>
        </w:rPr>
        <w:t>the</w:t>
      </w:r>
      <w:r>
        <w:rPr>
          <w:rStyle w:val="normaltextrun"/>
          <w:rFonts w:ascii="Arial" w:hAnsi="Arial" w:cs="Arial"/>
          <w:sz w:val="22"/>
          <w:szCs w:val="22"/>
        </w:rPr>
        <w:t> </w:t>
      </w:r>
      <w:r>
        <w:rPr>
          <w:rStyle w:val="normaltextrun"/>
          <w:rFonts w:ascii="Gill Sans MT" w:hAnsi="Gill Sans MT" w:cs="Segoe UI"/>
          <w:sz w:val="22"/>
          <w:szCs w:val="22"/>
        </w:rPr>
        <w:t>committee is</w:t>
      </w:r>
      <w:r>
        <w:rPr>
          <w:rStyle w:val="normaltextrun"/>
          <w:rFonts w:ascii="Arial" w:hAnsi="Arial" w:cs="Arial"/>
          <w:sz w:val="22"/>
          <w:szCs w:val="22"/>
        </w:rPr>
        <w:t> </w:t>
      </w:r>
      <w:r>
        <w:rPr>
          <w:rStyle w:val="normaltextrun"/>
          <w:rFonts w:ascii="Gill Sans MT" w:hAnsi="Gill Sans MT" w:cs="Segoe UI"/>
          <w:sz w:val="22"/>
          <w:szCs w:val="22"/>
        </w:rPr>
        <w:t>to</w:t>
      </w:r>
      <w:r>
        <w:rPr>
          <w:rStyle w:val="normaltextrun"/>
          <w:rFonts w:ascii="Arial" w:hAnsi="Arial" w:cs="Arial"/>
          <w:sz w:val="22"/>
          <w:szCs w:val="22"/>
        </w:rPr>
        <w:t> </w:t>
      </w:r>
      <w:r>
        <w:rPr>
          <w:rStyle w:val="normaltextrun"/>
          <w:rFonts w:ascii="Gill Sans MT" w:hAnsi="Gill Sans MT" w:cs="Segoe UI"/>
          <w:sz w:val="22"/>
          <w:szCs w:val="22"/>
        </w:rPr>
        <w:t>maintain</w:t>
      </w:r>
      <w:r>
        <w:rPr>
          <w:rStyle w:val="normaltextrun"/>
          <w:rFonts w:ascii="Arial" w:hAnsi="Arial" w:cs="Arial"/>
          <w:sz w:val="22"/>
          <w:szCs w:val="22"/>
        </w:rPr>
        <w:t> </w:t>
      </w:r>
      <w:r>
        <w:rPr>
          <w:rStyle w:val="normaltextrun"/>
          <w:rFonts w:ascii="Gill Sans MT" w:hAnsi="Gill Sans MT" w:cs="Segoe UI"/>
          <w:sz w:val="22"/>
          <w:szCs w:val="22"/>
        </w:rPr>
        <w:t>strong</w:t>
      </w:r>
      <w:r>
        <w:rPr>
          <w:rStyle w:val="normaltextrun"/>
          <w:rFonts w:ascii="Arial" w:hAnsi="Arial" w:cs="Arial"/>
          <w:sz w:val="22"/>
          <w:szCs w:val="22"/>
        </w:rPr>
        <w:t> </w:t>
      </w:r>
      <w:r>
        <w:rPr>
          <w:rStyle w:val="normaltextrun"/>
          <w:rFonts w:ascii="Gill Sans MT" w:hAnsi="Gill Sans MT" w:cs="Segoe UI"/>
          <w:sz w:val="22"/>
          <w:szCs w:val="22"/>
        </w:rPr>
        <w:t>oversight</w:t>
      </w:r>
      <w:r>
        <w:rPr>
          <w:rStyle w:val="normaltextrun"/>
          <w:rFonts w:ascii="Arial" w:hAnsi="Arial" w:cs="Arial"/>
          <w:sz w:val="22"/>
          <w:szCs w:val="22"/>
        </w:rPr>
        <w:t> </w:t>
      </w:r>
      <w:r>
        <w:rPr>
          <w:rStyle w:val="normaltextrun"/>
          <w:rFonts w:ascii="Gill Sans MT" w:hAnsi="Gill Sans MT" w:cs="Segoe UI"/>
          <w:sz w:val="22"/>
          <w:szCs w:val="22"/>
        </w:rPr>
        <w:t>and compliance with the Trust’s financial procedures and monitor the efficient use of resources within the Academy.</w:t>
      </w:r>
      <w:r>
        <w:rPr>
          <w:rStyle w:val="eop"/>
          <w:rFonts w:ascii="Gill Sans MT" w:hAnsi="Gill Sans MT" w:cs="Segoe UI"/>
          <w:sz w:val="22"/>
          <w:szCs w:val="22"/>
        </w:rPr>
        <w:t> </w:t>
      </w:r>
    </w:p>
    <w:p w14:paraId="5B9338E8" w14:textId="77777777" w:rsidR="00106ACB" w:rsidRDefault="00106ACB" w:rsidP="00F15022">
      <w:pPr>
        <w:pStyle w:val="paragraph"/>
        <w:spacing w:before="0" w:beforeAutospacing="0" w:after="0" w:afterAutospacing="0" w:line="276" w:lineRule="auto"/>
        <w:ind w:right="-75"/>
        <w:textAlignment w:val="baseline"/>
        <w:rPr>
          <w:rStyle w:val="eop"/>
          <w:rFonts w:ascii="Gill Sans MT" w:hAnsi="Gill Sans MT" w:cs="Segoe UI"/>
          <w:sz w:val="22"/>
          <w:szCs w:val="22"/>
        </w:rPr>
      </w:pPr>
    </w:p>
    <w:p w14:paraId="3D0DCBDF" w14:textId="77777777" w:rsidR="00140225" w:rsidRDefault="00106ACB" w:rsidP="00106ACB">
      <w:pPr>
        <w:pStyle w:val="paragraph"/>
        <w:spacing w:before="0" w:beforeAutospacing="0" w:after="0" w:afterAutospacing="0" w:line="276" w:lineRule="auto"/>
        <w:jc w:val="both"/>
        <w:textAlignment w:val="baseline"/>
        <w:rPr>
          <w:rStyle w:val="eop"/>
          <w:rFonts w:ascii="Gill Sans MT" w:hAnsi="Gill Sans MT" w:cs="Segoe UI"/>
        </w:rPr>
      </w:pPr>
      <w:r w:rsidRPr="007F5285">
        <w:rPr>
          <w:rStyle w:val="normaltextrun"/>
          <w:rFonts w:ascii="Gill Sans MT" w:hAnsi="Gill Sans MT" w:cs="Segoe UI"/>
          <w:b/>
          <w:bCs/>
        </w:rPr>
        <w:t>Membership and quorum</w:t>
      </w:r>
      <w:r w:rsidRPr="007F5285">
        <w:rPr>
          <w:rStyle w:val="eop"/>
          <w:rFonts w:ascii="Gill Sans MT" w:hAnsi="Gill Sans MT" w:cs="Segoe UI"/>
        </w:rPr>
        <w:t> </w:t>
      </w:r>
    </w:p>
    <w:p w14:paraId="46D9D4A0" w14:textId="12074C7B" w:rsidR="00106ACB" w:rsidRPr="00140225" w:rsidRDefault="00106ACB" w:rsidP="00106ACB">
      <w:pPr>
        <w:pStyle w:val="paragraph"/>
        <w:spacing w:before="0" w:beforeAutospacing="0" w:after="0" w:afterAutospacing="0" w:line="276" w:lineRule="auto"/>
        <w:jc w:val="both"/>
        <w:textAlignment w:val="baseline"/>
        <w:rPr>
          <w:rStyle w:val="eop"/>
          <w:rFonts w:ascii="Gill Sans MT" w:hAnsi="Gill Sans MT" w:cs="Segoe UI"/>
        </w:rPr>
      </w:pPr>
      <w:r>
        <w:rPr>
          <w:rStyle w:val="normaltextrun"/>
          <w:rFonts w:ascii="Gill Sans MT" w:hAnsi="Gill Sans MT" w:cs="Segoe UI"/>
          <w:sz w:val="22"/>
          <w:szCs w:val="22"/>
        </w:rPr>
        <w:t xml:space="preserve">The Local Governing Board (LGB) </w:t>
      </w:r>
      <w:r w:rsidR="00FC5ECD">
        <w:rPr>
          <w:rStyle w:val="normaltextrun"/>
          <w:rFonts w:ascii="Gill Sans MT" w:hAnsi="Gill Sans MT" w:cs="Segoe UI"/>
          <w:sz w:val="22"/>
          <w:szCs w:val="22"/>
        </w:rPr>
        <w:t xml:space="preserve">finance and resources committee </w:t>
      </w:r>
      <w:r>
        <w:rPr>
          <w:rStyle w:val="normaltextrun"/>
          <w:rFonts w:ascii="Gill Sans MT" w:hAnsi="Gill Sans MT" w:cs="Segoe UI"/>
          <w:sz w:val="22"/>
          <w:szCs w:val="22"/>
        </w:rPr>
        <w:t>will be appointed by the LGB. The minimum number of local governors appointed to the committee will be three so that there are enough members to secure a majority when voting on matters. </w:t>
      </w:r>
      <w:r>
        <w:rPr>
          <w:rStyle w:val="eop"/>
          <w:rFonts w:ascii="Gill Sans MT" w:hAnsi="Gill Sans MT" w:cs="Segoe UI"/>
          <w:sz w:val="22"/>
          <w:szCs w:val="22"/>
        </w:rPr>
        <w:t> </w:t>
      </w:r>
    </w:p>
    <w:p w14:paraId="2DBED737" w14:textId="77777777" w:rsidR="00106ACB" w:rsidRDefault="00106ACB" w:rsidP="00106ACB">
      <w:pPr>
        <w:pStyle w:val="paragraph"/>
        <w:spacing w:before="0" w:beforeAutospacing="0" w:after="0" w:afterAutospacing="0" w:line="276" w:lineRule="auto"/>
        <w:ind w:left="360"/>
        <w:jc w:val="both"/>
        <w:textAlignment w:val="baseline"/>
        <w:rPr>
          <w:rFonts w:ascii="Segoe UI" w:hAnsi="Segoe UI" w:cs="Segoe UI"/>
          <w:sz w:val="18"/>
          <w:szCs w:val="18"/>
        </w:rPr>
      </w:pPr>
    </w:p>
    <w:p w14:paraId="0D5331B3" w14:textId="77777777" w:rsidR="00106ACB" w:rsidRDefault="00106ACB" w:rsidP="00106ACB">
      <w:pPr>
        <w:pStyle w:val="paragraph"/>
        <w:spacing w:before="0" w:beforeAutospacing="0" w:after="0" w:afterAutospacing="0" w:line="276" w:lineRule="auto"/>
        <w:jc w:val="both"/>
        <w:textAlignment w:val="baseline"/>
        <w:rPr>
          <w:rStyle w:val="eop"/>
          <w:rFonts w:ascii="Gill Sans MT" w:hAnsi="Gill Sans MT" w:cs="Segoe UI"/>
          <w:sz w:val="22"/>
          <w:szCs w:val="22"/>
        </w:rPr>
      </w:pPr>
      <w:r>
        <w:rPr>
          <w:rStyle w:val="normaltextrun"/>
          <w:rFonts w:ascii="Gill Sans MT" w:hAnsi="Gill Sans MT" w:cs="Segoe UI"/>
          <w:sz w:val="22"/>
          <w:szCs w:val="22"/>
        </w:rPr>
        <w:t>The clerk to the governing board should also act as the clerk for the committee.</w:t>
      </w:r>
      <w:r>
        <w:rPr>
          <w:rStyle w:val="eop"/>
          <w:rFonts w:ascii="Gill Sans MT" w:hAnsi="Gill Sans MT" w:cs="Segoe UI"/>
          <w:sz w:val="22"/>
          <w:szCs w:val="22"/>
        </w:rPr>
        <w:t> </w:t>
      </w:r>
    </w:p>
    <w:p w14:paraId="4BA655E7" w14:textId="77777777" w:rsidR="00106ACB" w:rsidRDefault="00106ACB" w:rsidP="00106ACB">
      <w:pPr>
        <w:pStyle w:val="paragraph"/>
        <w:spacing w:before="0" w:beforeAutospacing="0" w:after="0" w:afterAutospacing="0" w:line="276" w:lineRule="auto"/>
        <w:jc w:val="both"/>
        <w:textAlignment w:val="baseline"/>
        <w:rPr>
          <w:rFonts w:ascii="Segoe UI" w:hAnsi="Segoe UI" w:cs="Segoe UI"/>
          <w:sz w:val="18"/>
          <w:szCs w:val="18"/>
        </w:rPr>
      </w:pPr>
    </w:p>
    <w:p w14:paraId="473A4966" w14:textId="77777777" w:rsidR="00106ACB" w:rsidRDefault="00106ACB" w:rsidP="00106ACB">
      <w:pPr>
        <w:pStyle w:val="paragraph"/>
        <w:spacing w:before="0" w:beforeAutospacing="0" w:after="0" w:afterAutospacing="0" w:line="276" w:lineRule="auto"/>
        <w:jc w:val="both"/>
        <w:textAlignment w:val="baseline"/>
        <w:rPr>
          <w:rStyle w:val="eop"/>
          <w:rFonts w:ascii="Gill Sans MT" w:hAnsi="Gill Sans MT" w:cs="Segoe UI"/>
          <w:sz w:val="22"/>
          <w:szCs w:val="22"/>
        </w:rPr>
      </w:pPr>
      <w:r>
        <w:rPr>
          <w:rStyle w:val="normaltextrun"/>
          <w:rFonts w:ascii="Gill Sans MT" w:hAnsi="Gill Sans MT" w:cs="Segoe UI"/>
          <w:sz w:val="22"/>
          <w:szCs w:val="22"/>
        </w:rPr>
        <w:t>The committee shall appoint a chair from the committee membership.</w:t>
      </w:r>
      <w:r>
        <w:rPr>
          <w:rStyle w:val="eop"/>
          <w:rFonts w:ascii="Gill Sans MT" w:hAnsi="Gill Sans MT" w:cs="Segoe UI"/>
          <w:sz w:val="22"/>
          <w:szCs w:val="22"/>
        </w:rPr>
        <w:t> </w:t>
      </w:r>
    </w:p>
    <w:p w14:paraId="221E96AA" w14:textId="77777777" w:rsidR="00106ACB" w:rsidRDefault="00106ACB" w:rsidP="00106ACB">
      <w:pPr>
        <w:pStyle w:val="paragraph"/>
        <w:spacing w:before="0" w:beforeAutospacing="0" w:after="0" w:afterAutospacing="0" w:line="276" w:lineRule="auto"/>
        <w:jc w:val="both"/>
        <w:textAlignment w:val="baseline"/>
        <w:rPr>
          <w:rFonts w:ascii="Segoe UI" w:hAnsi="Segoe UI" w:cs="Segoe UI"/>
          <w:sz w:val="18"/>
          <w:szCs w:val="18"/>
        </w:rPr>
      </w:pPr>
    </w:p>
    <w:p w14:paraId="0A86AB9D" w14:textId="77777777" w:rsidR="00106ACB" w:rsidRDefault="00106ACB" w:rsidP="00106ACB">
      <w:pPr>
        <w:pStyle w:val="paragraph"/>
        <w:spacing w:before="0" w:beforeAutospacing="0" w:after="0" w:afterAutospacing="0" w:line="276" w:lineRule="auto"/>
        <w:jc w:val="both"/>
        <w:textAlignment w:val="baseline"/>
        <w:rPr>
          <w:rStyle w:val="eop"/>
          <w:rFonts w:ascii="Gill Sans MT" w:hAnsi="Gill Sans MT" w:cs="Segoe UI"/>
          <w:sz w:val="22"/>
          <w:szCs w:val="22"/>
        </w:rPr>
      </w:pPr>
      <w:r>
        <w:rPr>
          <w:rStyle w:val="normaltextrun"/>
          <w:rFonts w:ascii="Gill Sans MT" w:hAnsi="Gill Sans MT" w:cs="Segoe UI"/>
          <w:sz w:val="22"/>
          <w:szCs w:val="22"/>
        </w:rPr>
        <w:t>Membership will be decided based on the LGB’s skills audit – the local governors with the required skills and knowledge will be appointed to the committee.</w:t>
      </w:r>
      <w:r>
        <w:rPr>
          <w:rStyle w:val="eop"/>
          <w:rFonts w:ascii="Gill Sans MT" w:hAnsi="Gill Sans MT" w:cs="Segoe UI"/>
          <w:sz w:val="22"/>
          <w:szCs w:val="22"/>
        </w:rPr>
        <w:t> For any local governor who wishes to develop the skills and knowledge to serve this committee, a training and development plan should be agreed and implemented.</w:t>
      </w:r>
    </w:p>
    <w:p w14:paraId="6B724DD2" w14:textId="77777777" w:rsidR="00106ACB" w:rsidRDefault="00106ACB" w:rsidP="00106ACB">
      <w:pPr>
        <w:pStyle w:val="paragraph"/>
        <w:spacing w:before="0" w:beforeAutospacing="0" w:after="0" w:afterAutospacing="0" w:line="276" w:lineRule="auto"/>
        <w:jc w:val="both"/>
        <w:textAlignment w:val="baseline"/>
        <w:rPr>
          <w:rFonts w:ascii="Segoe UI" w:hAnsi="Segoe UI" w:cs="Segoe UI"/>
          <w:sz w:val="18"/>
          <w:szCs w:val="18"/>
        </w:rPr>
      </w:pPr>
    </w:p>
    <w:p w14:paraId="1B205C70" w14:textId="77777777" w:rsidR="00106ACB" w:rsidRDefault="00106ACB" w:rsidP="00106ACB">
      <w:pPr>
        <w:pStyle w:val="paragraph"/>
        <w:spacing w:before="0" w:beforeAutospacing="0" w:after="0" w:afterAutospacing="0" w:line="276" w:lineRule="auto"/>
        <w:jc w:val="both"/>
        <w:textAlignment w:val="baseline"/>
        <w:rPr>
          <w:rStyle w:val="eop"/>
          <w:rFonts w:ascii="Gill Sans MT" w:hAnsi="Gill Sans MT" w:cs="Segoe UI"/>
          <w:sz w:val="22"/>
          <w:szCs w:val="22"/>
        </w:rPr>
      </w:pPr>
      <w:r>
        <w:rPr>
          <w:rStyle w:val="normaltextrun"/>
          <w:rFonts w:ascii="Gill Sans MT" w:hAnsi="Gill Sans MT" w:cs="Segoe UI"/>
          <w:sz w:val="22"/>
          <w:szCs w:val="22"/>
        </w:rPr>
        <w:t>Only committee members who have been appointed by the LGB are permitted to vote on any matters. The committee may decide to appoint additional non-voting members from and approved by the LGB, who are able to provide advice on matters relating to the work of the committee.</w:t>
      </w:r>
      <w:r>
        <w:rPr>
          <w:rStyle w:val="eop"/>
          <w:rFonts w:ascii="Gill Sans MT" w:hAnsi="Gill Sans MT" w:cs="Segoe UI"/>
          <w:sz w:val="22"/>
          <w:szCs w:val="22"/>
        </w:rPr>
        <w:t> </w:t>
      </w:r>
    </w:p>
    <w:p w14:paraId="438704F0" w14:textId="77777777" w:rsidR="00106ACB" w:rsidRDefault="00106ACB" w:rsidP="00106ACB">
      <w:pPr>
        <w:pStyle w:val="paragraph"/>
        <w:spacing w:before="0" w:beforeAutospacing="0" w:after="0" w:afterAutospacing="0" w:line="276" w:lineRule="auto"/>
        <w:jc w:val="both"/>
        <w:textAlignment w:val="baseline"/>
        <w:rPr>
          <w:rFonts w:ascii="Segoe UI" w:hAnsi="Segoe UI" w:cs="Segoe UI"/>
          <w:sz w:val="18"/>
          <w:szCs w:val="18"/>
        </w:rPr>
      </w:pPr>
    </w:p>
    <w:p w14:paraId="2DD53345" w14:textId="77777777" w:rsidR="00106ACB" w:rsidRDefault="00106ACB" w:rsidP="00106ACB">
      <w:pPr>
        <w:pStyle w:val="paragraph"/>
        <w:spacing w:before="0" w:beforeAutospacing="0" w:after="0" w:afterAutospacing="0" w:line="276" w:lineRule="auto"/>
        <w:jc w:val="both"/>
        <w:textAlignment w:val="baseline"/>
        <w:rPr>
          <w:rStyle w:val="eop"/>
          <w:rFonts w:ascii="Gill Sans MT" w:hAnsi="Gill Sans MT" w:cs="Segoe UI"/>
          <w:sz w:val="22"/>
          <w:szCs w:val="22"/>
        </w:rPr>
      </w:pPr>
      <w:r>
        <w:rPr>
          <w:rStyle w:val="normaltextrun"/>
          <w:rFonts w:ascii="Gill Sans MT" w:hAnsi="Gill Sans MT" w:cs="Segoe UI"/>
          <w:sz w:val="22"/>
          <w:szCs w:val="22"/>
        </w:rPr>
        <w:t>Associate members may be members of the committee but are not permitted voting rights – appointments and terms of office should be recorded in the minutes of a LGB meeting.</w:t>
      </w:r>
      <w:r>
        <w:rPr>
          <w:rStyle w:val="eop"/>
          <w:rFonts w:ascii="Gill Sans MT" w:hAnsi="Gill Sans MT" w:cs="Segoe UI"/>
          <w:sz w:val="22"/>
          <w:szCs w:val="22"/>
        </w:rPr>
        <w:t> The term of office of an associate member should be for a determined period of time to enable their expertise and guidance to fulfil a specific need or area of priority.</w:t>
      </w:r>
    </w:p>
    <w:p w14:paraId="671CADDD" w14:textId="77777777" w:rsidR="00106ACB" w:rsidRDefault="00106ACB" w:rsidP="00106ACB">
      <w:pPr>
        <w:pStyle w:val="paragraph"/>
        <w:spacing w:before="0" w:beforeAutospacing="0" w:after="0" w:afterAutospacing="0" w:line="276" w:lineRule="auto"/>
        <w:jc w:val="both"/>
        <w:textAlignment w:val="baseline"/>
        <w:rPr>
          <w:rFonts w:ascii="Segoe UI" w:hAnsi="Segoe UI" w:cs="Segoe UI"/>
          <w:sz w:val="18"/>
          <w:szCs w:val="18"/>
        </w:rPr>
      </w:pPr>
    </w:p>
    <w:p w14:paraId="5246E248" w14:textId="77777777" w:rsidR="00106ACB" w:rsidRDefault="00106ACB" w:rsidP="00106ACB">
      <w:pPr>
        <w:pStyle w:val="paragraph"/>
        <w:spacing w:before="0" w:beforeAutospacing="0" w:after="0" w:afterAutospacing="0" w:line="276" w:lineRule="auto"/>
        <w:jc w:val="both"/>
        <w:textAlignment w:val="baseline"/>
        <w:rPr>
          <w:rStyle w:val="eop"/>
          <w:rFonts w:ascii="Gill Sans MT" w:hAnsi="Gill Sans MT" w:cs="Segoe UI"/>
          <w:sz w:val="22"/>
          <w:szCs w:val="22"/>
        </w:rPr>
      </w:pPr>
      <w:r>
        <w:rPr>
          <w:rStyle w:val="normaltextrun"/>
          <w:rFonts w:ascii="Gill Sans MT" w:hAnsi="Gill Sans MT" w:cs="Segoe UI"/>
          <w:sz w:val="22"/>
          <w:szCs w:val="22"/>
        </w:rPr>
        <w:t>The quorum of the committee will be one half of the number of members within the committee, rounded up to the nearest full number. For example, if the committee consists of five members, a minimum of three members must attend the meeting to meet the quorum.</w:t>
      </w:r>
      <w:r>
        <w:rPr>
          <w:rStyle w:val="eop"/>
          <w:rFonts w:ascii="Gill Sans MT" w:hAnsi="Gill Sans MT" w:cs="Segoe UI"/>
          <w:sz w:val="22"/>
          <w:szCs w:val="22"/>
        </w:rPr>
        <w:t> </w:t>
      </w:r>
    </w:p>
    <w:p w14:paraId="0463CCAF" w14:textId="77777777" w:rsidR="00106ACB" w:rsidRDefault="00106ACB" w:rsidP="00106ACB">
      <w:pPr>
        <w:pStyle w:val="paragraph"/>
        <w:spacing w:before="0" w:beforeAutospacing="0" w:after="0" w:afterAutospacing="0" w:line="276" w:lineRule="auto"/>
        <w:jc w:val="both"/>
        <w:textAlignment w:val="baseline"/>
        <w:rPr>
          <w:rFonts w:ascii="Segoe UI" w:hAnsi="Segoe UI" w:cs="Segoe UI"/>
          <w:sz w:val="18"/>
          <w:szCs w:val="18"/>
        </w:rPr>
      </w:pPr>
    </w:p>
    <w:p w14:paraId="03B017F7" w14:textId="77777777" w:rsidR="00106ACB" w:rsidRDefault="00106ACB" w:rsidP="00106ACB">
      <w:pPr>
        <w:pStyle w:val="paragraph"/>
        <w:spacing w:before="0" w:beforeAutospacing="0" w:after="0" w:afterAutospacing="0" w:line="276" w:lineRule="auto"/>
        <w:jc w:val="both"/>
        <w:textAlignment w:val="baseline"/>
        <w:rPr>
          <w:rStyle w:val="eop"/>
          <w:rFonts w:ascii="Gill Sans MT" w:hAnsi="Gill Sans MT" w:cs="Segoe UI"/>
          <w:sz w:val="22"/>
          <w:szCs w:val="22"/>
        </w:rPr>
      </w:pPr>
      <w:r>
        <w:rPr>
          <w:rStyle w:val="normaltextrun"/>
          <w:rFonts w:ascii="Gill Sans MT" w:hAnsi="Gill Sans MT" w:cs="Segoe UI"/>
          <w:sz w:val="22"/>
          <w:szCs w:val="22"/>
        </w:rPr>
        <w:t>One Trustee shall be entitled to attend any meetings of the committee. The Trustee shall count towards the quorum for the purposes of the meeting and shall be entitled to vote on any resolution being considered by the LGB. The presence of a Trustee will constitute one vote in any such matters.</w:t>
      </w:r>
      <w:r>
        <w:rPr>
          <w:rStyle w:val="eop"/>
          <w:rFonts w:ascii="Gill Sans MT" w:hAnsi="Gill Sans MT" w:cs="Segoe UI"/>
          <w:sz w:val="22"/>
          <w:szCs w:val="22"/>
        </w:rPr>
        <w:t> </w:t>
      </w:r>
    </w:p>
    <w:p w14:paraId="15940FA9" w14:textId="77777777" w:rsidR="00106ACB" w:rsidRDefault="00106ACB" w:rsidP="00106ACB">
      <w:pPr>
        <w:pStyle w:val="paragraph"/>
        <w:spacing w:before="0" w:beforeAutospacing="0" w:after="0" w:afterAutospacing="0" w:line="276" w:lineRule="auto"/>
        <w:jc w:val="both"/>
        <w:textAlignment w:val="baseline"/>
        <w:rPr>
          <w:rFonts w:ascii="Segoe UI" w:hAnsi="Segoe UI" w:cs="Segoe UI"/>
          <w:sz w:val="18"/>
          <w:szCs w:val="18"/>
        </w:rPr>
      </w:pPr>
    </w:p>
    <w:p w14:paraId="6C299152" w14:textId="77777777" w:rsidR="00106ACB" w:rsidRPr="000B14B4" w:rsidRDefault="00106ACB" w:rsidP="00106ACB">
      <w:pPr>
        <w:pStyle w:val="paragraph"/>
        <w:spacing w:before="0" w:beforeAutospacing="0" w:after="0" w:afterAutospacing="0" w:line="276" w:lineRule="auto"/>
        <w:jc w:val="both"/>
        <w:textAlignment w:val="baseline"/>
        <w:rPr>
          <w:rStyle w:val="eop"/>
          <w:rFonts w:ascii="Gill Sans MT" w:hAnsi="Gill Sans MT" w:cs="Segoe UI"/>
        </w:rPr>
      </w:pPr>
      <w:r w:rsidRPr="000B14B4">
        <w:rPr>
          <w:rStyle w:val="normaltextrun"/>
          <w:rFonts w:ascii="Gill Sans MT" w:hAnsi="Gill Sans MT" w:cs="Segoe UI"/>
          <w:b/>
          <w:bCs/>
        </w:rPr>
        <w:t>Term of office</w:t>
      </w:r>
      <w:r w:rsidRPr="000B14B4">
        <w:rPr>
          <w:rStyle w:val="eop"/>
          <w:rFonts w:ascii="Gill Sans MT" w:hAnsi="Gill Sans MT" w:cs="Segoe UI"/>
        </w:rPr>
        <w:t> </w:t>
      </w:r>
    </w:p>
    <w:p w14:paraId="7DD757D0" w14:textId="77777777" w:rsidR="00106ACB" w:rsidRDefault="00106ACB" w:rsidP="00106ACB">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Gill Sans MT" w:hAnsi="Gill Sans MT" w:cs="Segoe UI"/>
          <w:sz w:val="22"/>
          <w:szCs w:val="22"/>
        </w:rPr>
        <w:t>The committee will be appointed annually by the LGB and members shall hold office from either the date of their appointment until their resignation, or their omission from membership of the committee on subsequent consideration by the LGB – whichever occurs first.</w:t>
      </w:r>
      <w:r>
        <w:rPr>
          <w:rStyle w:val="eop"/>
          <w:rFonts w:ascii="Gill Sans MT" w:hAnsi="Gill Sans MT" w:cs="Segoe UI"/>
          <w:sz w:val="22"/>
          <w:szCs w:val="22"/>
        </w:rPr>
        <w:t> </w:t>
      </w:r>
    </w:p>
    <w:p w14:paraId="4950C44B" w14:textId="77777777" w:rsidR="00106ACB" w:rsidRDefault="00106ACB" w:rsidP="00106ACB">
      <w:pPr>
        <w:pStyle w:val="paragraph"/>
        <w:spacing w:before="0" w:beforeAutospacing="0" w:after="0" w:afterAutospacing="0" w:line="276" w:lineRule="auto"/>
        <w:jc w:val="both"/>
        <w:textAlignment w:val="baseline"/>
        <w:rPr>
          <w:rStyle w:val="eop"/>
          <w:rFonts w:ascii="Gill Sans MT" w:hAnsi="Gill Sans MT" w:cs="Segoe UI"/>
          <w:sz w:val="22"/>
          <w:szCs w:val="22"/>
        </w:rPr>
      </w:pPr>
      <w:r>
        <w:rPr>
          <w:rStyle w:val="normaltextrun"/>
          <w:rFonts w:ascii="Gill Sans MT" w:hAnsi="Gill Sans MT" w:cs="Segoe UI"/>
          <w:sz w:val="22"/>
          <w:szCs w:val="22"/>
        </w:rPr>
        <w:t xml:space="preserve">The chair of the committee will be appointed annually by the LGB. A local governor is permitted to stand as chair of the committee at the end of their term of office as chair. The headteacher or a staff member is not permitted to be appointed as chair of the committee. </w:t>
      </w:r>
      <w:r>
        <w:rPr>
          <w:rStyle w:val="eop"/>
          <w:rFonts w:ascii="Gill Sans MT" w:hAnsi="Gill Sans MT" w:cs="Segoe UI"/>
          <w:sz w:val="22"/>
          <w:szCs w:val="22"/>
        </w:rPr>
        <w:t> </w:t>
      </w:r>
    </w:p>
    <w:p w14:paraId="3A87434B" w14:textId="77777777" w:rsidR="00106ACB" w:rsidRDefault="00106ACB" w:rsidP="00106ACB">
      <w:pPr>
        <w:pStyle w:val="paragraph"/>
        <w:spacing w:before="0" w:beforeAutospacing="0" w:after="0" w:afterAutospacing="0" w:line="276" w:lineRule="auto"/>
        <w:jc w:val="both"/>
        <w:textAlignment w:val="baseline"/>
        <w:rPr>
          <w:rFonts w:ascii="Segoe UI" w:hAnsi="Segoe UI" w:cs="Segoe UI"/>
          <w:sz w:val="18"/>
          <w:szCs w:val="18"/>
        </w:rPr>
      </w:pPr>
    </w:p>
    <w:p w14:paraId="722D6A1C" w14:textId="77777777" w:rsidR="00106ACB" w:rsidRPr="000B14B4" w:rsidRDefault="00106ACB" w:rsidP="00106ACB">
      <w:pPr>
        <w:pStyle w:val="paragraph"/>
        <w:spacing w:before="0" w:beforeAutospacing="0" w:after="0" w:afterAutospacing="0" w:line="276" w:lineRule="auto"/>
        <w:jc w:val="both"/>
        <w:textAlignment w:val="baseline"/>
        <w:rPr>
          <w:rStyle w:val="eop"/>
          <w:rFonts w:ascii="Gill Sans MT" w:hAnsi="Gill Sans MT" w:cs="Segoe UI"/>
        </w:rPr>
      </w:pPr>
      <w:r w:rsidRPr="000B14B4">
        <w:rPr>
          <w:rStyle w:val="normaltextrun"/>
          <w:rFonts w:ascii="Gill Sans MT" w:hAnsi="Gill Sans MT" w:cs="Segoe UI"/>
          <w:b/>
          <w:bCs/>
        </w:rPr>
        <w:t>Meetings</w:t>
      </w:r>
      <w:r w:rsidRPr="000B14B4">
        <w:rPr>
          <w:rStyle w:val="eop"/>
          <w:rFonts w:ascii="Gill Sans MT" w:hAnsi="Gill Sans MT" w:cs="Segoe UI"/>
        </w:rPr>
        <w:t> </w:t>
      </w:r>
    </w:p>
    <w:p w14:paraId="419C4E04" w14:textId="77777777" w:rsidR="00106ACB" w:rsidRDefault="00106ACB" w:rsidP="00106ACB">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Gill Sans MT" w:hAnsi="Gill Sans MT" w:cs="Segoe UI"/>
          <w:sz w:val="22"/>
          <w:szCs w:val="22"/>
        </w:rPr>
        <w:t>The committee will meet as often as is necessary to fulfil its responsibilities, but at least once per term.</w:t>
      </w:r>
      <w:r>
        <w:rPr>
          <w:rStyle w:val="eop"/>
          <w:rFonts w:ascii="Gill Sans MT" w:hAnsi="Gill Sans MT" w:cs="Segoe UI"/>
          <w:sz w:val="22"/>
          <w:szCs w:val="22"/>
        </w:rPr>
        <w:t> </w:t>
      </w:r>
    </w:p>
    <w:p w14:paraId="2469D728" w14:textId="77777777" w:rsidR="00106ACB" w:rsidRDefault="00106ACB" w:rsidP="00106ACB">
      <w:pPr>
        <w:pStyle w:val="paragraph"/>
        <w:spacing w:before="0" w:beforeAutospacing="0" w:after="0" w:afterAutospacing="0" w:line="276" w:lineRule="auto"/>
        <w:jc w:val="both"/>
        <w:textAlignment w:val="baseline"/>
        <w:rPr>
          <w:rStyle w:val="eop"/>
          <w:rFonts w:ascii="Gill Sans MT" w:hAnsi="Gill Sans MT" w:cs="Segoe UI"/>
          <w:sz w:val="22"/>
          <w:szCs w:val="22"/>
        </w:rPr>
      </w:pPr>
      <w:r>
        <w:rPr>
          <w:rStyle w:val="normaltextrun"/>
          <w:rFonts w:ascii="Gill Sans MT" w:hAnsi="Gill Sans MT" w:cs="Segoe UI"/>
          <w:sz w:val="22"/>
          <w:szCs w:val="22"/>
        </w:rPr>
        <w:t>The chair of the committee or any three committee members may, by giving notice in writing to the clerk, call unscheduled meetings as long as appropriate notice of at least seven working days is given to the other members of the committee. A shorter notice period may be given where the chair of the committee decides a particular issue needs addressing without delay.</w:t>
      </w:r>
      <w:r>
        <w:rPr>
          <w:rStyle w:val="eop"/>
          <w:rFonts w:ascii="Gill Sans MT" w:hAnsi="Gill Sans MT" w:cs="Segoe UI"/>
          <w:sz w:val="22"/>
          <w:szCs w:val="22"/>
        </w:rPr>
        <w:t> </w:t>
      </w:r>
    </w:p>
    <w:p w14:paraId="0B6FDBFF" w14:textId="77777777" w:rsidR="00106ACB" w:rsidRDefault="00106ACB" w:rsidP="00106ACB">
      <w:pPr>
        <w:pStyle w:val="paragraph"/>
        <w:spacing w:before="0" w:beforeAutospacing="0" w:after="0" w:afterAutospacing="0" w:line="276" w:lineRule="auto"/>
        <w:jc w:val="both"/>
        <w:textAlignment w:val="baseline"/>
        <w:rPr>
          <w:rFonts w:ascii="Segoe UI" w:hAnsi="Segoe UI" w:cs="Segoe UI"/>
          <w:sz w:val="18"/>
          <w:szCs w:val="18"/>
        </w:rPr>
      </w:pPr>
    </w:p>
    <w:p w14:paraId="5D577D88" w14:textId="77777777" w:rsidR="00106ACB" w:rsidRDefault="00106ACB" w:rsidP="00106ACB">
      <w:pPr>
        <w:pStyle w:val="paragraph"/>
        <w:spacing w:before="0" w:beforeAutospacing="0" w:after="0" w:afterAutospacing="0" w:line="276" w:lineRule="auto"/>
        <w:jc w:val="both"/>
        <w:textAlignment w:val="baseline"/>
        <w:rPr>
          <w:rStyle w:val="eop"/>
          <w:rFonts w:ascii="Gill Sans MT" w:hAnsi="Gill Sans MT" w:cs="Segoe UI"/>
          <w:sz w:val="22"/>
          <w:szCs w:val="22"/>
        </w:rPr>
      </w:pPr>
      <w:r>
        <w:rPr>
          <w:rStyle w:val="normaltextrun"/>
          <w:rFonts w:ascii="Gill Sans MT" w:hAnsi="Gill Sans MT" w:cs="Segoe UI"/>
          <w:sz w:val="22"/>
          <w:szCs w:val="22"/>
        </w:rPr>
        <w:t>The frequency and dates for committee meetings will be considered at or before the first meeting of the autumn term.</w:t>
      </w:r>
    </w:p>
    <w:p w14:paraId="0077B795" w14:textId="77777777" w:rsidR="00106ACB" w:rsidRDefault="00106ACB" w:rsidP="00106ACB">
      <w:pPr>
        <w:pStyle w:val="paragraph"/>
        <w:spacing w:before="0" w:beforeAutospacing="0" w:after="0" w:afterAutospacing="0" w:line="276" w:lineRule="auto"/>
        <w:jc w:val="both"/>
        <w:textAlignment w:val="baseline"/>
        <w:rPr>
          <w:rFonts w:ascii="Segoe UI" w:hAnsi="Segoe UI" w:cs="Segoe UI"/>
          <w:sz w:val="18"/>
          <w:szCs w:val="18"/>
        </w:rPr>
      </w:pPr>
    </w:p>
    <w:p w14:paraId="0BCA7532" w14:textId="77777777" w:rsidR="00106ACB" w:rsidRDefault="00106ACB" w:rsidP="00106ACB">
      <w:pPr>
        <w:pStyle w:val="paragraph"/>
        <w:spacing w:before="0" w:beforeAutospacing="0" w:after="0" w:afterAutospacing="0" w:line="276" w:lineRule="auto"/>
        <w:jc w:val="both"/>
        <w:textAlignment w:val="baseline"/>
        <w:rPr>
          <w:rStyle w:val="eop"/>
          <w:rFonts w:ascii="Gill Sans MT" w:hAnsi="Gill Sans MT" w:cs="Segoe UI"/>
          <w:sz w:val="22"/>
          <w:szCs w:val="22"/>
        </w:rPr>
      </w:pPr>
      <w:r>
        <w:rPr>
          <w:rStyle w:val="normaltextrun"/>
          <w:rFonts w:ascii="Gill Sans MT" w:hAnsi="Gill Sans MT" w:cs="Segoe UI"/>
          <w:sz w:val="22"/>
          <w:szCs w:val="22"/>
        </w:rPr>
        <w:t>The clerk to the committee (who acts as the clerk to the governing board) will circulate an agenda, copies of minutes of the previous meeting and any papers to be considered no fewer than seven working days prior to the meeting.</w:t>
      </w:r>
      <w:r>
        <w:rPr>
          <w:rStyle w:val="eop"/>
          <w:rFonts w:ascii="Gill Sans MT" w:hAnsi="Gill Sans MT" w:cs="Segoe UI"/>
          <w:sz w:val="22"/>
          <w:szCs w:val="22"/>
        </w:rPr>
        <w:t> </w:t>
      </w:r>
    </w:p>
    <w:p w14:paraId="70FEBD21" w14:textId="77777777" w:rsidR="00106ACB" w:rsidRDefault="00106ACB" w:rsidP="00106ACB">
      <w:pPr>
        <w:pStyle w:val="paragraph"/>
        <w:spacing w:before="0" w:beforeAutospacing="0" w:after="0" w:afterAutospacing="0" w:line="276" w:lineRule="auto"/>
        <w:jc w:val="both"/>
        <w:textAlignment w:val="baseline"/>
        <w:rPr>
          <w:rFonts w:ascii="Segoe UI" w:hAnsi="Segoe UI" w:cs="Segoe UI"/>
          <w:sz w:val="18"/>
          <w:szCs w:val="18"/>
        </w:rPr>
      </w:pPr>
    </w:p>
    <w:p w14:paraId="77AA88A5" w14:textId="77777777" w:rsidR="00106ACB" w:rsidRDefault="00106ACB" w:rsidP="00106ACB">
      <w:pPr>
        <w:pStyle w:val="paragraph"/>
        <w:spacing w:before="0" w:beforeAutospacing="0" w:after="0" w:afterAutospacing="0" w:line="276" w:lineRule="auto"/>
        <w:jc w:val="both"/>
        <w:textAlignment w:val="baseline"/>
        <w:rPr>
          <w:rStyle w:val="eop"/>
          <w:rFonts w:ascii="Gill Sans MT" w:hAnsi="Gill Sans MT" w:cs="Segoe UI"/>
          <w:sz w:val="22"/>
          <w:szCs w:val="22"/>
        </w:rPr>
      </w:pPr>
      <w:r>
        <w:rPr>
          <w:rStyle w:val="normaltextrun"/>
          <w:rFonts w:ascii="Gill Sans MT" w:hAnsi="Gill Sans MT" w:cs="Segoe UI"/>
          <w:sz w:val="22"/>
          <w:szCs w:val="22"/>
        </w:rPr>
        <w:t>Members will withdraw from the full meeting if there is an identified or potential conflict of interest, or there is a motion to question their ability to remain impartial.</w:t>
      </w:r>
      <w:r>
        <w:rPr>
          <w:rStyle w:val="eop"/>
          <w:rFonts w:ascii="Gill Sans MT" w:hAnsi="Gill Sans MT" w:cs="Segoe UI"/>
          <w:sz w:val="22"/>
          <w:szCs w:val="22"/>
        </w:rPr>
        <w:t> </w:t>
      </w:r>
    </w:p>
    <w:p w14:paraId="64490884" w14:textId="77777777" w:rsidR="00106ACB" w:rsidRDefault="00106ACB" w:rsidP="00106ACB">
      <w:pPr>
        <w:pStyle w:val="paragraph"/>
        <w:spacing w:before="0" w:beforeAutospacing="0" w:after="0" w:afterAutospacing="0" w:line="276" w:lineRule="auto"/>
        <w:jc w:val="both"/>
        <w:textAlignment w:val="baseline"/>
        <w:rPr>
          <w:rFonts w:ascii="Segoe UI" w:hAnsi="Segoe UI" w:cs="Segoe UI"/>
          <w:sz w:val="18"/>
          <w:szCs w:val="18"/>
        </w:rPr>
      </w:pPr>
    </w:p>
    <w:p w14:paraId="60D8A36A" w14:textId="77777777" w:rsidR="00106ACB" w:rsidRDefault="00106ACB" w:rsidP="00106ACB">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Gill Sans MT" w:hAnsi="Gill Sans MT" w:cs="Segoe UI"/>
          <w:sz w:val="22"/>
          <w:szCs w:val="22"/>
        </w:rPr>
        <w:t>The clerk will take minutes of the meeting. These will be approved by the chair of the committee as accurate representations of the meeting, before they are handed to committee members for final approval at the next committee meeting. Following approval, the clerk will distribute the minutes to the LGB.</w:t>
      </w:r>
      <w:r>
        <w:rPr>
          <w:rStyle w:val="eop"/>
          <w:rFonts w:ascii="Gill Sans MT" w:hAnsi="Gill Sans MT" w:cs="Segoe UI"/>
          <w:sz w:val="22"/>
          <w:szCs w:val="22"/>
        </w:rPr>
        <w:t> </w:t>
      </w:r>
    </w:p>
    <w:p w14:paraId="72021630" w14:textId="77777777" w:rsidR="00106ACB" w:rsidRDefault="00106ACB" w:rsidP="00106ACB">
      <w:pPr>
        <w:pStyle w:val="paragraph"/>
        <w:spacing w:before="0" w:beforeAutospacing="0" w:after="0" w:afterAutospacing="0" w:line="276" w:lineRule="auto"/>
        <w:jc w:val="both"/>
        <w:textAlignment w:val="baseline"/>
        <w:rPr>
          <w:rStyle w:val="eop"/>
          <w:rFonts w:ascii="Gill Sans MT" w:hAnsi="Gill Sans MT" w:cs="Segoe UI"/>
          <w:sz w:val="22"/>
          <w:szCs w:val="22"/>
        </w:rPr>
      </w:pPr>
      <w:r>
        <w:rPr>
          <w:rStyle w:val="normaltextrun"/>
          <w:rFonts w:ascii="Gill Sans MT" w:hAnsi="Gill Sans MT" w:cs="Segoe UI"/>
          <w:sz w:val="22"/>
          <w:szCs w:val="22"/>
        </w:rPr>
        <w:t>Confidential minutes will only be shared with local governors who were present at the meeting where the confidential item was discussed.</w:t>
      </w:r>
      <w:r>
        <w:rPr>
          <w:rStyle w:val="eop"/>
          <w:rFonts w:ascii="Gill Sans MT" w:hAnsi="Gill Sans MT" w:cs="Segoe UI"/>
          <w:sz w:val="22"/>
          <w:szCs w:val="22"/>
        </w:rPr>
        <w:t> </w:t>
      </w:r>
    </w:p>
    <w:p w14:paraId="551A12DE" w14:textId="77777777" w:rsidR="00106ACB" w:rsidRDefault="00106ACB" w:rsidP="00106ACB">
      <w:pPr>
        <w:pStyle w:val="paragraph"/>
        <w:spacing w:before="0" w:beforeAutospacing="0" w:after="0" w:afterAutospacing="0" w:line="276" w:lineRule="auto"/>
        <w:jc w:val="both"/>
        <w:textAlignment w:val="baseline"/>
        <w:rPr>
          <w:rFonts w:ascii="Segoe UI" w:hAnsi="Segoe UI" w:cs="Segoe UI"/>
          <w:sz w:val="18"/>
          <w:szCs w:val="18"/>
        </w:rPr>
      </w:pPr>
    </w:p>
    <w:p w14:paraId="6452A9FC" w14:textId="77777777" w:rsidR="00106ACB" w:rsidRDefault="00106ACB" w:rsidP="00106ACB">
      <w:pPr>
        <w:pStyle w:val="paragraph"/>
        <w:spacing w:before="0" w:beforeAutospacing="0" w:after="0" w:afterAutospacing="0" w:line="276" w:lineRule="auto"/>
        <w:jc w:val="both"/>
        <w:textAlignment w:val="baseline"/>
        <w:rPr>
          <w:rStyle w:val="eop"/>
          <w:rFonts w:ascii="Gill Sans MT" w:hAnsi="Gill Sans MT" w:cs="Segoe UI"/>
          <w:sz w:val="22"/>
          <w:szCs w:val="22"/>
        </w:rPr>
      </w:pPr>
      <w:r>
        <w:rPr>
          <w:rStyle w:val="normaltextrun"/>
          <w:rFonts w:ascii="Gill Sans MT" w:hAnsi="Gill Sans MT" w:cs="Segoe UI"/>
          <w:sz w:val="22"/>
          <w:szCs w:val="22"/>
        </w:rPr>
        <w:t>The committee may invite non-members to meetings to assist or advise on a particular matter. These additional attendees will not be entitled to vote on any matters.</w:t>
      </w:r>
      <w:r>
        <w:rPr>
          <w:rStyle w:val="eop"/>
          <w:rFonts w:ascii="Gill Sans MT" w:hAnsi="Gill Sans MT" w:cs="Segoe UI"/>
          <w:sz w:val="22"/>
          <w:szCs w:val="22"/>
        </w:rPr>
        <w:t> </w:t>
      </w:r>
    </w:p>
    <w:p w14:paraId="5250127F" w14:textId="77777777" w:rsidR="00106ACB" w:rsidRDefault="00106ACB" w:rsidP="00106ACB">
      <w:pPr>
        <w:pStyle w:val="paragraph"/>
        <w:spacing w:before="0" w:beforeAutospacing="0" w:after="0" w:afterAutospacing="0" w:line="276" w:lineRule="auto"/>
        <w:jc w:val="both"/>
        <w:textAlignment w:val="baseline"/>
        <w:rPr>
          <w:rFonts w:ascii="Segoe UI" w:hAnsi="Segoe UI" w:cs="Segoe UI"/>
          <w:sz w:val="18"/>
          <w:szCs w:val="18"/>
        </w:rPr>
      </w:pPr>
    </w:p>
    <w:p w14:paraId="64E265D4" w14:textId="77777777" w:rsidR="00106ACB" w:rsidRDefault="00106ACB" w:rsidP="00106ACB">
      <w:pPr>
        <w:pStyle w:val="paragraph"/>
        <w:spacing w:before="0" w:beforeAutospacing="0" w:after="0" w:afterAutospacing="0" w:line="276" w:lineRule="auto"/>
        <w:jc w:val="both"/>
        <w:textAlignment w:val="baseline"/>
        <w:rPr>
          <w:rStyle w:val="eop"/>
          <w:rFonts w:ascii="Gill Sans MT" w:hAnsi="Gill Sans MT" w:cs="Segoe UI"/>
          <w:sz w:val="22"/>
          <w:szCs w:val="22"/>
        </w:rPr>
      </w:pPr>
      <w:r>
        <w:rPr>
          <w:rStyle w:val="normaltextrun"/>
          <w:rFonts w:ascii="Gill Sans MT" w:hAnsi="Gill Sans MT" w:cs="Segoe UI"/>
          <w:sz w:val="22"/>
          <w:szCs w:val="22"/>
        </w:rPr>
        <w:t>Every matter to be decided upon will be determined by a majority vote. Where there is an equal division of votes, the chair will have the deciding vote. Each member of the committee who is present at the meeting will be entitled to one vote.</w:t>
      </w:r>
      <w:r>
        <w:rPr>
          <w:rStyle w:val="eop"/>
          <w:rFonts w:ascii="Gill Sans MT" w:hAnsi="Gill Sans MT" w:cs="Segoe UI"/>
          <w:sz w:val="22"/>
          <w:szCs w:val="22"/>
        </w:rPr>
        <w:t> </w:t>
      </w:r>
    </w:p>
    <w:p w14:paraId="5C697218" w14:textId="77777777" w:rsidR="00106ACB" w:rsidRDefault="00106ACB" w:rsidP="00106ACB">
      <w:pPr>
        <w:pStyle w:val="paragraph"/>
        <w:spacing w:before="0" w:beforeAutospacing="0" w:after="0" w:afterAutospacing="0" w:line="276" w:lineRule="auto"/>
        <w:jc w:val="both"/>
        <w:textAlignment w:val="baseline"/>
        <w:rPr>
          <w:rFonts w:ascii="Segoe UI" w:hAnsi="Segoe UI" w:cs="Segoe UI"/>
          <w:sz w:val="18"/>
          <w:szCs w:val="18"/>
        </w:rPr>
      </w:pPr>
    </w:p>
    <w:p w14:paraId="544AFB21" w14:textId="77777777" w:rsidR="00106ACB" w:rsidRDefault="00106ACB" w:rsidP="00106ACB">
      <w:pPr>
        <w:pStyle w:val="paragraph"/>
        <w:spacing w:before="0" w:beforeAutospacing="0" w:after="0" w:afterAutospacing="0" w:line="276" w:lineRule="auto"/>
        <w:jc w:val="both"/>
        <w:textAlignment w:val="baseline"/>
        <w:rPr>
          <w:rStyle w:val="eop"/>
          <w:rFonts w:ascii="Gill Sans MT" w:hAnsi="Gill Sans MT" w:cs="Segoe UI"/>
          <w:sz w:val="22"/>
          <w:szCs w:val="22"/>
        </w:rPr>
      </w:pPr>
      <w:r>
        <w:rPr>
          <w:rStyle w:val="normaltextrun"/>
          <w:rFonts w:ascii="Gill Sans MT" w:hAnsi="Gill Sans MT" w:cs="Segoe UI"/>
          <w:sz w:val="22"/>
          <w:szCs w:val="22"/>
        </w:rPr>
        <w:t>A register of attendance shall be kept for each meeting and will be published on the school’s website as soon as possible following the meeting.</w:t>
      </w:r>
    </w:p>
    <w:p w14:paraId="6CFFE693" w14:textId="77777777" w:rsidR="00106ACB" w:rsidRDefault="00106ACB" w:rsidP="00F15022">
      <w:pPr>
        <w:pStyle w:val="paragraph"/>
        <w:spacing w:before="0" w:beforeAutospacing="0" w:after="0" w:afterAutospacing="0" w:line="276" w:lineRule="auto"/>
        <w:ind w:right="-75"/>
        <w:textAlignment w:val="baseline"/>
        <w:rPr>
          <w:rFonts w:ascii="Segoe UI" w:hAnsi="Segoe UI" w:cs="Segoe UI"/>
          <w:sz w:val="18"/>
          <w:szCs w:val="18"/>
        </w:rPr>
      </w:pPr>
    </w:p>
    <w:p w14:paraId="459F1E71" w14:textId="77777777" w:rsidR="00F15022" w:rsidRDefault="00F15022" w:rsidP="00F15022">
      <w:pPr>
        <w:pStyle w:val="paragraph"/>
        <w:spacing w:before="0" w:beforeAutospacing="0" w:after="0" w:afterAutospacing="0"/>
        <w:ind w:right="-75"/>
        <w:textAlignment w:val="baseline"/>
        <w:rPr>
          <w:rFonts w:ascii="Segoe UI" w:hAnsi="Segoe UI" w:cs="Segoe UI"/>
          <w:sz w:val="18"/>
          <w:szCs w:val="18"/>
        </w:rPr>
      </w:pPr>
      <w:r>
        <w:rPr>
          <w:rStyle w:val="eop"/>
          <w:rFonts w:ascii="Segoe UI" w:hAnsi="Segoe UI" w:cs="Segoe UI"/>
          <w:sz w:val="22"/>
          <w:szCs w:val="22"/>
        </w:rPr>
        <w:t> </w:t>
      </w:r>
    </w:p>
    <w:p w14:paraId="232BF94E" w14:textId="64026A80" w:rsidR="00F15022" w:rsidRPr="00F15022" w:rsidRDefault="00F15022" w:rsidP="00F15022">
      <w:pPr>
        <w:pStyle w:val="paragraph"/>
        <w:spacing w:before="0" w:beforeAutospacing="0" w:after="0" w:afterAutospacing="0"/>
        <w:textAlignment w:val="baseline"/>
        <w:rPr>
          <w:rStyle w:val="eop"/>
          <w:rFonts w:ascii="Gill Sans MT" w:hAnsi="Gill Sans MT" w:cs="Segoe UI"/>
        </w:rPr>
      </w:pPr>
      <w:r w:rsidRPr="00F15022">
        <w:rPr>
          <w:rStyle w:val="normaltextrun"/>
          <w:rFonts w:ascii="Gill Sans MT" w:hAnsi="Gill Sans MT" w:cs="Segoe UI"/>
          <w:b/>
          <w:bCs/>
        </w:rPr>
        <w:t>Committee responsibilities </w:t>
      </w:r>
      <w:r w:rsidRPr="00F15022">
        <w:rPr>
          <w:rStyle w:val="eop"/>
          <w:rFonts w:ascii="Gill Sans MT" w:hAnsi="Gill Sans MT" w:cs="Segoe UI"/>
        </w:rPr>
        <w:t> </w:t>
      </w:r>
    </w:p>
    <w:p w14:paraId="6F48DBE2" w14:textId="405DA4FB" w:rsidR="00F15022" w:rsidRDefault="00EA5F57" w:rsidP="00F15022">
      <w:pPr>
        <w:pStyle w:val="paragraph"/>
        <w:numPr>
          <w:ilvl w:val="0"/>
          <w:numId w:val="1"/>
        </w:numPr>
        <w:spacing w:before="0" w:beforeAutospacing="0" w:after="0" w:afterAutospacing="0" w:line="276" w:lineRule="auto"/>
        <w:ind w:left="360" w:firstLine="0"/>
        <w:textAlignment w:val="baseline"/>
        <w:rPr>
          <w:rFonts w:ascii="Gill Sans MT" w:hAnsi="Gill Sans MT" w:cs="Segoe UI"/>
          <w:sz w:val="22"/>
          <w:szCs w:val="22"/>
        </w:rPr>
      </w:pPr>
      <w:r>
        <w:rPr>
          <w:rStyle w:val="normaltextrun"/>
          <w:rFonts w:ascii="Gill Sans MT" w:hAnsi="Gill Sans MT" w:cs="Segoe UI"/>
          <w:sz w:val="22"/>
          <w:szCs w:val="22"/>
        </w:rPr>
        <w:t>Maintain</w:t>
      </w:r>
      <w:r w:rsidR="005C3C9B">
        <w:rPr>
          <w:rStyle w:val="normaltextrun"/>
          <w:rFonts w:ascii="Gill Sans MT" w:hAnsi="Gill Sans MT" w:cs="Segoe UI"/>
          <w:sz w:val="22"/>
          <w:szCs w:val="22"/>
        </w:rPr>
        <w:t xml:space="preserve"> oversight of the </w:t>
      </w:r>
      <w:r>
        <w:rPr>
          <w:rStyle w:val="normaltextrun"/>
          <w:rFonts w:ascii="Gill Sans MT" w:hAnsi="Gill Sans MT" w:cs="Segoe UI"/>
          <w:sz w:val="22"/>
          <w:szCs w:val="22"/>
        </w:rPr>
        <w:t>school’s 3-5 year budget forecasting.</w:t>
      </w:r>
    </w:p>
    <w:p w14:paraId="59286AC1" w14:textId="67E5DB3D" w:rsidR="00F15022" w:rsidRDefault="002736A2" w:rsidP="00F15022">
      <w:pPr>
        <w:pStyle w:val="paragraph"/>
        <w:numPr>
          <w:ilvl w:val="0"/>
          <w:numId w:val="1"/>
        </w:numPr>
        <w:spacing w:before="0" w:beforeAutospacing="0" w:after="0" w:afterAutospacing="0" w:line="276" w:lineRule="auto"/>
        <w:ind w:left="360" w:firstLine="0"/>
        <w:textAlignment w:val="baseline"/>
        <w:rPr>
          <w:rStyle w:val="eop"/>
          <w:rFonts w:ascii="Gill Sans MT" w:hAnsi="Gill Sans MT" w:cs="Segoe UI"/>
          <w:sz w:val="22"/>
          <w:szCs w:val="22"/>
        </w:rPr>
      </w:pPr>
      <w:r>
        <w:rPr>
          <w:rStyle w:val="normaltextrun"/>
          <w:rFonts w:ascii="Gill Sans MT" w:hAnsi="Gill Sans MT" w:cs="Segoe UI"/>
          <w:sz w:val="22"/>
          <w:szCs w:val="22"/>
        </w:rPr>
        <w:t>E</w:t>
      </w:r>
      <w:r w:rsidR="00F15022">
        <w:rPr>
          <w:rStyle w:val="normaltextrun"/>
          <w:rFonts w:ascii="Gill Sans MT" w:hAnsi="Gill Sans MT" w:cs="Segoe UI"/>
          <w:sz w:val="22"/>
          <w:szCs w:val="22"/>
        </w:rPr>
        <w:t>nsure compliance with the Trust </w:t>
      </w:r>
      <w:r w:rsidR="00A10F28">
        <w:rPr>
          <w:rStyle w:val="normaltextrun"/>
          <w:rFonts w:ascii="Gill Sans MT" w:hAnsi="Gill Sans MT" w:cs="Segoe UI"/>
          <w:sz w:val="22"/>
          <w:szCs w:val="22"/>
        </w:rPr>
        <w:t>f</w:t>
      </w:r>
      <w:r w:rsidR="00F15022">
        <w:rPr>
          <w:rStyle w:val="normaltextrun"/>
          <w:rFonts w:ascii="Gill Sans MT" w:hAnsi="Gill Sans MT" w:cs="Segoe UI"/>
          <w:sz w:val="22"/>
          <w:szCs w:val="22"/>
        </w:rPr>
        <w:t xml:space="preserve">inance </w:t>
      </w:r>
      <w:r w:rsidR="00A10F28">
        <w:rPr>
          <w:rStyle w:val="normaltextrun"/>
          <w:rFonts w:ascii="Gill Sans MT" w:hAnsi="Gill Sans MT" w:cs="Segoe UI"/>
          <w:sz w:val="22"/>
          <w:szCs w:val="22"/>
        </w:rPr>
        <w:t>p</w:t>
      </w:r>
      <w:r w:rsidR="00F15022">
        <w:rPr>
          <w:rStyle w:val="normaltextrun"/>
          <w:rFonts w:ascii="Gill Sans MT" w:hAnsi="Gill Sans MT" w:cs="Segoe UI"/>
          <w:sz w:val="22"/>
          <w:szCs w:val="22"/>
        </w:rPr>
        <w:t>olicy on all matters.</w:t>
      </w:r>
      <w:r w:rsidR="00F15022">
        <w:rPr>
          <w:rStyle w:val="eop"/>
          <w:rFonts w:ascii="Gill Sans MT" w:hAnsi="Gill Sans MT" w:cs="Segoe UI"/>
          <w:sz w:val="22"/>
          <w:szCs w:val="22"/>
        </w:rPr>
        <w:t> </w:t>
      </w:r>
    </w:p>
    <w:p w14:paraId="3B33B975" w14:textId="59372E80" w:rsidR="00184353" w:rsidRDefault="00184353" w:rsidP="006F25F2">
      <w:pPr>
        <w:pStyle w:val="paragraph"/>
        <w:numPr>
          <w:ilvl w:val="0"/>
          <w:numId w:val="1"/>
        </w:numPr>
        <w:spacing w:before="0" w:beforeAutospacing="0" w:after="0" w:afterAutospacing="0" w:line="276" w:lineRule="auto"/>
        <w:textAlignment w:val="baseline"/>
        <w:rPr>
          <w:rFonts w:ascii="Gill Sans MT" w:hAnsi="Gill Sans MT" w:cs="Segoe UI"/>
          <w:sz w:val="22"/>
          <w:szCs w:val="22"/>
        </w:rPr>
      </w:pPr>
      <w:r>
        <w:rPr>
          <w:rStyle w:val="eop"/>
          <w:rFonts w:ascii="Gill Sans MT" w:hAnsi="Gill Sans MT" w:cs="Segoe UI"/>
          <w:sz w:val="22"/>
          <w:szCs w:val="22"/>
        </w:rPr>
        <w:t>Monitor the promotion and provision of free school meals</w:t>
      </w:r>
      <w:r w:rsidR="00413545">
        <w:rPr>
          <w:rStyle w:val="eop"/>
          <w:rFonts w:ascii="Gill Sans MT" w:hAnsi="Gill Sans MT" w:cs="Segoe UI"/>
          <w:sz w:val="22"/>
          <w:szCs w:val="22"/>
        </w:rPr>
        <w:t xml:space="preserve"> to those pupils meeting the criteria.</w:t>
      </w:r>
    </w:p>
    <w:p w14:paraId="7E945F7A" w14:textId="6AB01710" w:rsidR="00F15022" w:rsidRDefault="002736A2" w:rsidP="00337834">
      <w:pPr>
        <w:pStyle w:val="paragraph"/>
        <w:numPr>
          <w:ilvl w:val="0"/>
          <w:numId w:val="1"/>
        </w:numPr>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t>E</w:t>
      </w:r>
      <w:r w:rsidR="00F15022">
        <w:rPr>
          <w:rStyle w:val="normaltextrun"/>
          <w:rFonts w:ascii="Gill Sans MT" w:hAnsi="Gill Sans MT" w:cs="Segoe UI"/>
          <w:sz w:val="22"/>
          <w:szCs w:val="22"/>
        </w:rPr>
        <w:t>nsure that priorities in the </w:t>
      </w:r>
      <w:r w:rsidR="00337834">
        <w:rPr>
          <w:rStyle w:val="normaltextrun"/>
          <w:rFonts w:ascii="Gill Sans MT" w:hAnsi="Gill Sans MT" w:cs="Segoe UI"/>
          <w:sz w:val="22"/>
          <w:szCs w:val="22"/>
        </w:rPr>
        <w:t>school’s curriculum</w:t>
      </w:r>
      <w:r w:rsidR="00F15022">
        <w:rPr>
          <w:rStyle w:val="normaltextrun"/>
          <w:rFonts w:ascii="Gill Sans MT" w:hAnsi="Gill Sans MT" w:cs="Segoe UI"/>
          <w:sz w:val="22"/>
          <w:szCs w:val="22"/>
        </w:rPr>
        <w:t xml:space="preserve"> development plan </w:t>
      </w:r>
      <w:r w:rsidR="00337834">
        <w:rPr>
          <w:rStyle w:val="normaltextrun"/>
          <w:rFonts w:ascii="Gill Sans MT" w:hAnsi="Gill Sans MT" w:cs="Segoe UI"/>
          <w:sz w:val="22"/>
          <w:szCs w:val="22"/>
        </w:rPr>
        <w:t>are</w:t>
      </w:r>
      <w:r w:rsidR="00F15022">
        <w:rPr>
          <w:rStyle w:val="normaltextrun"/>
          <w:rFonts w:ascii="Gill Sans MT" w:hAnsi="Gill Sans MT" w:cs="Segoe UI"/>
          <w:sz w:val="22"/>
          <w:szCs w:val="22"/>
        </w:rPr>
        <w:t xml:space="preserve"> appropriately financed.</w:t>
      </w:r>
      <w:r w:rsidR="00F15022">
        <w:rPr>
          <w:rStyle w:val="eop"/>
          <w:rFonts w:ascii="Gill Sans MT" w:hAnsi="Gill Sans MT" w:cs="Segoe UI"/>
          <w:sz w:val="22"/>
          <w:szCs w:val="22"/>
        </w:rPr>
        <w:t> </w:t>
      </w:r>
    </w:p>
    <w:p w14:paraId="2E6A7620" w14:textId="1841C627" w:rsidR="00F15022" w:rsidRDefault="002736A2" w:rsidP="00F15022">
      <w:pPr>
        <w:pStyle w:val="paragraph"/>
        <w:numPr>
          <w:ilvl w:val="0"/>
          <w:numId w:val="1"/>
        </w:numPr>
        <w:spacing w:before="0" w:beforeAutospacing="0" w:after="0" w:afterAutospacing="0" w:line="276" w:lineRule="auto"/>
        <w:ind w:left="360" w:firstLine="0"/>
        <w:textAlignment w:val="baseline"/>
        <w:rPr>
          <w:rStyle w:val="normaltextrun"/>
          <w:rFonts w:ascii="Gill Sans MT" w:hAnsi="Gill Sans MT" w:cs="Segoe UI"/>
          <w:sz w:val="22"/>
          <w:szCs w:val="22"/>
        </w:rPr>
      </w:pPr>
      <w:r>
        <w:rPr>
          <w:rStyle w:val="normaltextrun"/>
          <w:rFonts w:ascii="Gill Sans MT" w:hAnsi="Gill Sans MT" w:cs="Segoe UI"/>
          <w:sz w:val="22"/>
          <w:szCs w:val="22"/>
        </w:rPr>
        <w:t>C</w:t>
      </w:r>
      <w:r w:rsidR="00F15022">
        <w:rPr>
          <w:rStyle w:val="normaltextrun"/>
          <w:rFonts w:ascii="Gill Sans MT" w:hAnsi="Gill Sans MT" w:cs="Segoe UI"/>
          <w:sz w:val="22"/>
          <w:szCs w:val="22"/>
        </w:rPr>
        <w:t xml:space="preserve">onsider a budget position statement including virement decisions at least termly and to  </w:t>
      </w:r>
    </w:p>
    <w:p w14:paraId="0E84FFFC" w14:textId="3DE6D696" w:rsidR="00F15022" w:rsidRDefault="00F15022" w:rsidP="00F15022">
      <w:pPr>
        <w:pStyle w:val="paragraph"/>
        <w:spacing w:before="0" w:beforeAutospacing="0" w:after="0" w:afterAutospacing="0" w:line="276" w:lineRule="auto"/>
        <w:ind w:left="360"/>
        <w:textAlignment w:val="baseline"/>
        <w:rPr>
          <w:rStyle w:val="normaltextrun"/>
          <w:rFonts w:ascii="Gill Sans MT" w:hAnsi="Gill Sans MT" w:cs="Segoe UI"/>
          <w:sz w:val="22"/>
          <w:szCs w:val="22"/>
        </w:rPr>
      </w:pPr>
      <w:r>
        <w:rPr>
          <w:rStyle w:val="normaltextrun"/>
          <w:rFonts w:ascii="Gill Sans MT" w:hAnsi="Gill Sans MT" w:cs="Segoe UI"/>
          <w:sz w:val="22"/>
          <w:szCs w:val="22"/>
        </w:rPr>
        <w:lastRenderedPageBreak/>
        <w:t xml:space="preserve">      report significant anomalies from the anticipated position to the LGB and, where </w:t>
      </w:r>
    </w:p>
    <w:p w14:paraId="1D1FC4B5" w14:textId="41182CBE" w:rsidR="00F15022" w:rsidRDefault="00F15022" w:rsidP="00F15022">
      <w:pPr>
        <w:pStyle w:val="paragraph"/>
        <w:spacing w:before="0" w:beforeAutospacing="0" w:after="0" w:afterAutospacing="0" w:line="276" w:lineRule="auto"/>
        <w:ind w:left="360"/>
        <w:textAlignment w:val="baseline"/>
        <w:rPr>
          <w:rFonts w:ascii="Gill Sans MT" w:hAnsi="Gill Sans MT" w:cs="Segoe UI"/>
          <w:sz w:val="22"/>
          <w:szCs w:val="22"/>
        </w:rPr>
      </w:pPr>
      <w:r>
        <w:rPr>
          <w:rStyle w:val="normaltextrun"/>
          <w:rFonts w:ascii="Gill Sans MT" w:hAnsi="Gill Sans MT" w:cs="Segoe UI"/>
          <w:sz w:val="22"/>
          <w:szCs w:val="22"/>
        </w:rPr>
        <w:t xml:space="preserve">      appropriate, </w:t>
      </w:r>
      <w:r w:rsidR="00682274">
        <w:rPr>
          <w:rStyle w:val="normaltextrun"/>
          <w:rFonts w:ascii="Gill Sans MT" w:hAnsi="Gill Sans MT" w:cs="Segoe UI"/>
          <w:sz w:val="22"/>
          <w:szCs w:val="22"/>
        </w:rPr>
        <w:t>the</w:t>
      </w:r>
      <w:r w:rsidR="003253D2">
        <w:rPr>
          <w:rStyle w:val="normaltextrun"/>
          <w:rFonts w:ascii="Gill Sans MT" w:hAnsi="Gill Sans MT" w:cs="Segoe UI"/>
          <w:sz w:val="22"/>
          <w:szCs w:val="22"/>
        </w:rPr>
        <w:t xml:space="preserve"> head of finance</w:t>
      </w:r>
      <w:r>
        <w:rPr>
          <w:rStyle w:val="normaltextrun"/>
          <w:rFonts w:ascii="Gill Sans MT" w:hAnsi="Gill Sans MT" w:cs="Segoe UI"/>
          <w:sz w:val="22"/>
          <w:szCs w:val="22"/>
        </w:rPr>
        <w:t xml:space="preserve">, in line with the requirements of the </w:t>
      </w:r>
      <w:r w:rsidR="003253D2">
        <w:rPr>
          <w:rStyle w:val="normaltextrun"/>
          <w:rFonts w:ascii="Gill Sans MT" w:hAnsi="Gill Sans MT" w:cs="Segoe UI"/>
          <w:sz w:val="22"/>
          <w:szCs w:val="22"/>
        </w:rPr>
        <w:t>f</w:t>
      </w:r>
      <w:r>
        <w:rPr>
          <w:rStyle w:val="normaltextrun"/>
          <w:rFonts w:ascii="Gill Sans MT" w:hAnsi="Gill Sans MT" w:cs="Segoe UI"/>
          <w:sz w:val="22"/>
          <w:szCs w:val="22"/>
        </w:rPr>
        <w:t xml:space="preserve">inance </w:t>
      </w:r>
      <w:r w:rsidR="003253D2">
        <w:rPr>
          <w:rStyle w:val="normaltextrun"/>
          <w:rFonts w:ascii="Gill Sans MT" w:hAnsi="Gill Sans MT" w:cs="Segoe UI"/>
          <w:sz w:val="22"/>
          <w:szCs w:val="22"/>
        </w:rPr>
        <w:t>p</w:t>
      </w:r>
      <w:r>
        <w:rPr>
          <w:rStyle w:val="normaltextrun"/>
          <w:rFonts w:ascii="Gill Sans MT" w:hAnsi="Gill Sans MT" w:cs="Segoe UI"/>
          <w:sz w:val="22"/>
          <w:szCs w:val="22"/>
        </w:rPr>
        <w:t>olicy.</w:t>
      </w:r>
      <w:r>
        <w:rPr>
          <w:rStyle w:val="eop"/>
          <w:rFonts w:ascii="Gill Sans MT" w:hAnsi="Gill Sans MT" w:cs="Segoe UI"/>
          <w:sz w:val="22"/>
          <w:szCs w:val="22"/>
        </w:rPr>
        <w:t> </w:t>
      </w:r>
    </w:p>
    <w:p w14:paraId="214693B0" w14:textId="77777777" w:rsidR="002736A2" w:rsidRDefault="002736A2" w:rsidP="002736A2">
      <w:pPr>
        <w:pStyle w:val="paragraph"/>
        <w:numPr>
          <w:ilvl w:val="0"/>
          <w:numId w:val="1"/>
        </w:numPr>
        <w:spacing w:before="0" w:beforeAutospacing="0" w:after="0" w:afterAutospacing="0" w:line="276" w:lineRule="auto"/>
        <w:ind w:left="360" w:firstLine="0"/>
        <w:textAlignment w:val="baseline"/>
        <w:rPr>
          <w:rStyle w:val="eop"/>
          <w:rFonts w:ascii="Gill Sans MT" w:hAnsi="Gill Sans MT" w:cs="Segoe UI"/>
          <w:sz w:val="22"/>
          <w:szCs w:val="22"/>
        </w:rPr>
      </w:pPr>
      <w:r>
        <w:rPr>
          <w:rStyle w:val="normaltextrun"/>
          <w:rFonts w:ascii="Gill Sans MT" w:hAnsi="Gill Sans MT" w:cs="Segoe UI"/>
          <w:sz w:val="22"/>
          <w:szCs w:val="22"/>
        </w:rPr>
        <w:t>E</w:t>
      </w:r>
      <w:r w:rsidR="00F15022">
        <w:rPr>
          <w:rStyle w:val="normaltextrun"/>
          <w:rFonts w:ascii="Gill Sans MT" w:hAnsi="Gill Sans MT" w:cs="Segoe UI"/>
          <w:sz w:val="22"/>
          <w:szCs w:val="22"/>
        </w:rPr>
        <w:t>nsure that the </w:t>
      </w:r>
      <w:r w:rsidR="00357F02">
        <w:rPr>
          <w:rStyle w:val="normaltextrun"/>
          <w:rFonts w:ascii="Gill Sans MT" w:hAnsi="Gill Sans MT" w:cs="Segoe UI"/>
          <w:sz w:val="22"/>
          <w:szCs w:val="22"/>
        </w:rPr>
        <w:t xml:space="preserve">school </w:t>
      </w:r>
      <w:r w:rsidR="00F15022">
        <w:rPr>
          <w:rStyle w:val="normaltextrun"/>
          <w:rFonts w:ascii="Gill Sans MT" w:hAnsi="Gill Sans MT" w:cs="Segoe UI"/>
          <w:sz w:val="22"/>
          <w:szCs w:val="22"/>
        </w:rPr>
        <w:t xml:space="preserve">operates within </w:t>
      </w:r>
      <w:r w:rsidR="00425C8F">
        <w:rPr>
          <w:rStyle w:val="normaltextrun"/>
          <w:rFonts w:ascii="Gill Sans MT" w:hAnsi="Gill Sans MT" w:cs="Segoe UI"/>
          <w:sz w:val="22"/>
          <w:szCs w:val="22"/>
        </w:rPr>
        <w:t>Trust finance policy and scheme of delegation</w:t>
      </w:r>
      <w:r w:rsidR="00F15022">
        <w:rPr>
          <w:rStyle w:val="normaltextrun"/>
          <w:rFonts w:ascii="Gill Sans MT" w:hAnsi="Gill Sans MT" w:cs="Segoe UI"/>
          <w:sz w:val="22"/>
          <w:szCs w:val="22"/>
        </w:rPr>
        <w:t>.</w:t>
      </w:r>
      <w:r w:rsidR="00F15022">
        <w:rPr>
          <w:rStyle w:val="eop"/>
          <w:rFonts w:ascii="Gill Sans MT" w:hAnsi="Gill Sans MT" w:cs="Segoe UI"/>
          <w:sz w:val="22"/>
          <w:szCs w:val="22"/>
        </w:rPr>
        <w:t> </w:t>
      </w:r>
    </w:p>
    <w:p w14:paraId="7D3D1B70" w14:textId="73DEDA0C" w:rsidR="002916A1" w:rsidRDefault="002916A1" w:rsidP="002736A2">
      <w:pPr>
        <w:pStyle w:val="paragraph"/>
        <w:numPr>
          <w:ilvl w:val="0"/>
          <w:numId w:val="1"/>
        </w:numPr>
        <w:spacing w:before="0" w:beforeAutospacing="0" w:after="0" w:afterAutospacing="0" w:line="276" w:lineRule="auto"/>
        <w:ind w:left="360" w:firstLine="0"/>
        <w:textAlignment w:val="baseline"/>
        <w:rPr>
          <w:rFonts w:ascii="Gill Sans MT" w:hAnsi="Gill Sans MT" w:cs="Segoe UI"/>
          <w:sz w:val="22"/>
          <w:szCs w:val="22"/>
        </w:rPr>
      </w:pPr>
      <w:r>
        <w:rPr>
          <w:rStyle w:val="eop"/>
          <w:rFonts w:ascii="Gill Sans MT" w:hAnsi="Gill Sans MT" w:cs="Segoe UI"/>
          <w:sz w:val="22"/>
          <w:szCs w:val="22"/>
        </w:rPr>
        <w:t xml:space="preserve">Monitor the </w:t>
      </w:r>
      <w:r w:rsidR="00810AF0">
        <w:rPr>
          <w:rStyle w:val="eop"/>
          <w:rFonts w:ascii="Gill Sans MT" w:hAnsi="Gill Sans MT" w:cs="Segoe UI"/>
          <w:sz w:val="22"/>
          <w:szCs w:val="22"/>
        </w:rPr>
        <w:t>spending and impact of Pupil Premium and PE and Sports Premium funding</w:t>
      </w:r>
      <w:r w:rsidR="00D8477E">
        <w:rPr>
          <w:rStyle w:val="eop"/>
          <w:rFonts w:ascii="Gill Sans MT" w:hAnsi="Gill Sans MT" w:cs="Segoe UI"/>
          <w:sz w:val="22"/>
          <w:szCs w:val="22"/>
        </w:rPr>
        <w:t>.</w:t>
      </w:r>
    </w:p>
    <w:p w14:paraId="2615C798" w14:textId="42BE8023" w:rsidR="00F15022" w:rsidRPr="002736A2" w:rsidRDefault="002736A2" w:rsidP="002736A2">
      <w:pPr>
        <w:pStyle w:val="paragraph"/>
        <w:numPr>
          <w:ilvl w:val="0"/>
          <w:numId w:val="1"/>
        </w:numPr>
        <w:spacing w:before="0" w:beforeAutospacing="0" w:after="0" w:afterAutospacing="0" w:line="276" w:lineRule="auto"/>
        <w:ind w:left="360" w:firstLine="0"/>
        <w:textAlignment w:val="baseline"/>
        <w:rPr>
          <w:rStyle w:val="normaltextrun"/>
          <w:rFonts w:ascii="Gill Sans MT" w:hAnsi="Gill Sans MT" w:cs="Segoe UI"/>
          <w:sz w:val="22"/>
          <w:szCs w:val="22"/>
        </w:rPr>
      </w:pPr>
      <w:r w:rsidRPr="002736A2">
        <w:rPr>
          <w:rStyle w:val="normaltextrun"/>
          <w:rFonts w:ascii="Gill Sans MT" w:hAnsi="Gill Sans MT" w:cs="Segoe UI"/>
          <w:sz w:val="22"/>
          <w:szCs w:val="22"/>
        </w:rPr>
        <w:t>E</w:t>
      </w:r>
      <w:r w:rsidR="00F15022" w:rsidRPr="002736A2">
        <w:rPr>
          <w:rStyle w:val="normaltextrun"/>
          <w:rFonts w:ascii="Gill Sans MT" w:hAnsi="Gill Sans MT" w:cs="Segoe UI"/>
          <w:sz w:val="22"/>
          <w:szCs w:val="22"/>
        </w:rPr>
        <w:t xml:space="preserve">nsure, as far as is practical, that funding for Health and Safety issues are appropriately </w:t>
      </w:r>
    </w:p>
    <w:p w14:paraId="1A1E62C5" w14:textId="44921508" w:rsidR="00F15022" w:rsidRDefault="00F15022" w:rsidP="00F15022">
      <w:pPr>
        <w:pStyle w:val="paragraph"/>
        <w:spacing w:before="0" w:beforeAutospacing="0" w:after="0" w:afterAutospacing="0" w:line="276" w:lineRule="auto"/>
        <w:ind w:left="360"/>
        <w:textAlignment w:val="baseline"/>
        <w:rPr>
          <w:rFonts w:ascii="Gill Sans MT" w:hAnsi="Gill Sans MT" w:cs="Segoe UI"/>
          <w:sz w:val="22"/>
          <w:szCs w:val="22"/>
        </w:rPr>
      </w:pPr>
      <w:r>
        <w:rPr>
          <w:rStyle w:val="normaltextrun"/>
          <w:rFonts w:ascii="Gill Sans MT" w:hAnsi="Gill Sans MT" w:cs="Segoe UI"/>
          <w:sz w:val="22"/>
          <w:szCs w:val="22"/>
        </w:rPr>
        <w:t xml:space="preserve">      prioritised.</w:t>
      </w:r>
      <w:r>
        <w:rPr>
          <w:rStyle w:val="eop"/>
          <w:rFonts w:ascii="Gill Sans MT" w:hAnsi="Gill Sans MT" w:cs="Segoe UI"/>
          <w:sz w:val="22"/>
          <w:szCs w:val="22"/>
        </w:rPr>
        <w:t> </w:t>
      </w:r>
    </w:p>
    <w:p w14:paraId="3570DCBB" w14:textId="0A8BDE4E" w:rsidR="00F15022" w:rsidRDefault="002736A2" w:rsidP="00F15022">
      <w:pPr>
        <w:pStyle w:val="paragraph"/>
        <w:numPr>
          <w:ilvl w:val="0"/>
          <w:numId w:val="2"/>
        </w:numPr>
        <w:spacing w:before="0" w:beforeAutospacing="0" w:after="0" w:afterAutospacing="0" w:line="276" w:lineRule="auto"/>
        <w:ind w:left="360" w:firstLine="0"/>
        <w:textAlignment w:val="baseline"/>
        <w:rPr>
          <w:rStyle w:val="normaltextrun"/>
          <w:rFonts w:ascii="Gill Sans MT" w:hAnsi="Gill Sans MT" w:cs="Segoe UI"/>
          <w:sz w:val="22"/>
          <w:szCs w:val="22"/>
        </w:rPr>
      </w:pPr>
      <w:r>
        <w:rPr>
          <w:rStyle w:val="normaltextrun"/>
          <w:rFonts w:ascii="Gill Sans MT" w:hAnsi="Gill Sans MT" w:cs="Segoe UI"/>
          <w:sz w:val="22"/>
          <w:szCs w:val="22"/>
        </w:rPr>
        <w:t>C</w:t>
      </w:r>
      <w:r w:rsidR="00F15022">
        <w:rPr>
          <w:rStyle w:val="normaltextrun"/>
          <w:rFonts w:ascii="Gill Sans MT" w:hAnsi="Gill Sans MT" w:cs="Segoe UI"/>
          <w:sz w:val="22"/>
          <w:szCs w:val="22"/>
        </w:rPr>
        <w:t xml:space="preserve">onsider finance and resource recommendations from other committees which have </w:t>
      </w:r>
    </w:p>
    <w:p w14:paraId="0BCEE42C" w14:textId="1551ED4A" w:rsidR="00F15022" w:rsidRDefault="00F15022" w:rsidP="00F15022">
      <w:pPr>
        <w:pStyle w:val="paragraph"/>
        <w:spacing w:before="0" w:beforeAutospacing="0" w:after="0" w:afterAutospacing="0" w:line="276" w:lineRule="auto"/>
        <w:ind w:left="360"/>
        <w:textAlignment w:val="baseline"/>
        <w:rPr>
          <w:rFonts w:ascii="Gill Sans MT" w:hAnsi="Gill Sans MT" w:cs="Segoe UI"/>
          <w:sz w:val="22"/>
          <w:szCs w:val="22"/>
        </w:rPr>
      </w:pPr>
      <w:r>
        <w:rPr>
          <w:rStyle w:val="normaltextrun"/>
          <w:rFonts w:ascii="Gill Sans MT" w:hAnsi="Gill Sans MT" w:cs="Segoe UI"/>
          <w:sz w:val="22"/>
          <w:szCs w:val="22"/>
        </w:rPr>
        <w:t xml:space="preserve">      an impact on the </w:t>
      </w:r>
      <w:r w:rsidR="00092557">
        <w:rPr>
          <w:rStyle w:val="normaltextrun"/>
          <w:rFonts w:ascii="Gill Sans MT" w:hAnsi="Gill Sans MT" w:cs="Segoe UI"/>
          <w:sz w:val="22"/>
          <w:szCs w:val="22"/>
        </w:rPr>
        <w:t>school</w:t>
      </w:r>
      <w:r>
        <w:rPr>
          <w:rStyle w:val="normaltextrun"/>
          <w:rFonts w:ascii="Gill Sans MT" w:hAnsi="Gill Sans MT" w:cs="Segoe UI"/>
          <w:sz w:val="22"/>
          <w:szCs w:val="22"/>
        </w:rPr>
        <w:t> budget.</w:t>
      </w:r>
      <w:r>
        <w:rPr>
          <w:rStyle w:val="eop"/>
          <w:rFonts w:ascii="Gill Sans MT" w:hAnsi="Gill Sans MT" w:cs="Segoe UI"/>
          <w:sz w:val="22"/>
          <w:szCs w:val="22"/>
        </w:rPr>
        <w:t> </w:t>
      </w:r>
    </w:p>
    <w:p w14:paraId="1BF3E561" w14:textId="1C502288" w:rsidR="00092557" w:rsidRDefault="00DC7FF6" w:rsidP="00F15022">
      <w:pPr>
        <w:pStyle w:val="paragraph"/>
        <w:numPr>
          <w:ilvl w:val="0"/>
          <w:numId w:val="3"/>
        </w:numPr>
        <w:spacing w:before="0" w:beforeAutospacing="0" w:after="0" w:afterAutospacing="0" w:line="276" w:lineRule="auto"/>
        <w:ind w:left="360" w:firstLine="0"/>
        <w:textAlignment w:val="baseline"/>
        <w:rPr>
          <w:rStyle w:val="normaltextrun"/>
          <w:rFonts w:ascii="Gill Sans MT" w:hAnsi="Gill Sans MT" w:cs="Segoe UI"/>
          <w:sz w:val="22"/>
          <w:szCs w:val="22"/>
        </w:rPr>
      </w:pPr>
      <w:r>
        <w:rPr>
          <w:rStyle w:val="normaltextrun"/>
          <w:rFonts w:ascii="Gill Sans MT" w:hAnsi="Gill Sans MT" w:cs="Segoe UI"/>
          <w:sz w:val="22"/>
          <w:szCs w:val="22"/>
        </w:rPr>
        <w:t>M</w:t>
      </w:r>
      <w:r w:rsidR="00F15022">
        <w:rPr>
          <w:rStyle w:val="normaltextrun"/>
          <w:rFonts w:ascii="Gill Sans MT" w:hAnsi="Gill Sans MT" w:cs="Segoe UI"/>
          <w:sz w:val="22"/>
          <w:szCs w:val="22"/>
        </w:rPr>
        <w:t xml:space="preserve">ake decisions in respect of service agreements, as </w:t>
      </w:r>
      <w:r w:rsidR="00092557">
        <w:rPr>
          <w:rStyle w:val="normaltextrun"/>
          <w:rFonts w:ascii="Gill Sans MT" w:hAnsi="Gill Sans MT" w:cs="Segoe UI"/>
          <w:sz w:val="22"/>
          <w:szCs w:val="22"/>
        </w:rPr>
        <w:t xml:space="preserve">per the finance policy and scheme of  </w:t>
      </w:r>
    </w:p>
    <w:p w14:paraId="1B14119A" w14:textId="156103A6" w:rsidR="00F15022" w:rsidRDefault="00092557" w:rsidP="00092557">
      <w:pPr>
        <w:pStyle w:val="paragraph"/>
        <w:spacing w:before="0" w:beforeAutospacing="0" w:after="0" w:afterAutospacing="0" w:line="276" w:lineRule="auto"/>
        <w:ind w:left="360"/>
        <w:textAlignment w:val="baseline"/>
        <w:rPr>
          <w:rStyle w:val="eop"/>
          <w:rFonts w:ascii="Gill Sans MT" w:hAnsi="Gill Sans MT" w:cs="Segoe UI"/>
          <w:sz w:val="22"/>
          <w:szCs w:val="22"/>
        </w:rPr>
      </w:pPr>
      <w:r>
        <w:rPr>
          <w:rStyle w:val="normaltextrun"/>
          <w:rFonts w:ascii="Gill Sans MT" w:hAnsi="Gill Sans MT" w:cs="Segoe UI"/>
          <w:sz w:val="22"/>
          <w:szCs w:val="22"/>
        </w:rPr>
        <w:t xml:space="preserve">      delegation.</w:t>
      </w:r>
      <w:r w:rsidR="00F15022">
        <w:rPr>
          <w:rStyle w:val="eop"/>
          <w:rFonts w:ascii="Gill Sans MT" w:hAnsi="Gill Sans MT" w:cs="Segoe UI"/>
          <w:sz w:val="22"/>
          <w:szCs w:val="22"/>
        </w:rPr>
        <w:t> </w:t>
      </w:r>
    </w:p>
    <w:p w14:paraId="79399E73" w14:textId="629EE56E" w:rsidR="00E4612E" w:rsidRDefault="00C830D6" w:rsidP="00E4612E">
      <w:pPr>
        <w:pStyle w:val="paragraph"/>
        <w:numPr>
          <w:ilvl w:val="0"/>
          <w:numId w:val="6"/>
        </w:numPr>
        <w:spacing w:before="0" w:beforeAutospacing="0" w:after="0" w:afterAutospacing="0" w:line="276" w:lineRule="auto"/>
        <w:textAlignment w:val="baseline"/>
        <w:rPr>
          <w:rStyle w:val="eop"/>
          <w:rFonts w:ascii="Gill Sans MT" w:hAnsi="Gill Sans MT" w:cs="Segoe UI"/>
          <w:sz w:val="22"/>
          <w:szCs w:val="22"/>
        </w:rPr>
      </w:pPr>
      <w:r>
        <w:rPr>
          <w:rStyle w:val="eop"/>
          <w:rFonts w:ascii="Gill Sans MT" w:hAnsi="Gill Sans MT" w:cs="Segoe UI"/>
          <w:sz w:val="22"/>
          <w:szCs w:val="22"/>
        </w:rPr>
        <w:t>Monitor</w:t>
      </w:r>
      <w:r w:rsidR="00E4612E">
        <w:rPr>
          <w:rStyle w:val="eop"/>
          <w:rFonts w:ascii="Gill Sans MT" w:hAnsi="Gill Sans MT" w:cs="Segoe UI"/>
          <w:sz w:val="22"/>
          <w:szCs w:val="22"/>
        </w:rPr>
        <w:t xml:space="preserve"> </w:t>
      </w:r>
      <w:r>
        <w:rPr>
          <w:rStyle w:val="eop"/>
          <w:rFonts w:ascii="Gill Sans MT" w:hAnsi="Gill Sans MT" w:cs="Segoe UI"/>
          <w:sz w:val="22"/>
          <w:szCs w:val="22"/>
        </w:rPr>
        <w:t>the school’s premises and development plan.</w:t>
      </w:r>
    </w:p>
    <w:p w14:paraId="6918EE92" w14:textId="05D98569" w:rsidR="00C830D6" w:rsidRDefault="00C830D6" w:rsidP="00E4612E">
      <w:pPr>
        <w:pStyle w:val="paragraph"/>
        <w:numPr>
          <w:ilvl w:val="0"/>
          <w:numId w:val="6"/>
        </w:numPr>
        <w:spacing w:before="0" w:beforeAutospacing="0" w:after="0" w:afterAutospacing="0" w:line="276" w:lineRule="auto"/>
        <w:textAlignment w:val="baseline"/>
        <w:rPr>
          <w:rStyle w:val="eop"/>
          <w:rFonts w:ascii="Gill Sans MT" w:hAnsi="Gill Sans MT" w:cs="Segoe UI"/>
          <w:sz w:val="22"/>
          <w:szCs w:val="22"/>
        </w:rPr>
      </w:pPr>
      <w:r>
        <w:rPr>
          <w:rStyle w:val="eop"/>
          <w:rFonts w:ascii="Gill Sans MT" w:hAnsi="Gill Sans MT" w:cs="Segoe UI"/>
          <w:sz w:val="22"/>
          <w:szCs w:val="22"/>
        </w:rPr>
        <w:t>Monitor the implementation and impact of the health and safety policy</w:t>
      </w:r>
      <w:r w:rsidR="001634E3">
        <w:rPr>
          <w:rStyle w:val="eop"/>
          <w:rFonts w:ascii="Gill Sans MT" w:hAnsi="Gill Sans MT" w:cs="Segoe UI"/>
          <w:sz w:val="22"/>
          <w:szCs w:val="22"/>
        </w:rPr>
        <w:t>, including monitoring of the accident books and actions taken.</w:t>
      </w:r>
    </w:p>
    <w:p w14:paraId="6A867D52" w14:textId="536E636C" w:rsidR="002F528E" w:rsidRDefault="002F528E" w:rsidP="00E4612E">
      <w:pPr>
        <w:pStyle w:val="paragraph"/>
        <w:numPr>
          <w:ilvl w:val="0"/>
          <w:numId w:val="6"/>
        </w:numPr>
        <w:spacing w:before="0" w:beforeAutospacing="0" w:after="0" w:afterAutospacing="0" w:line="276" w:lineRule="auto"/>
        <w:textAlignment w:val="baseline"/>
        <w:rPr>
          <w:rStyle w:val="eop"/>
          <w:rFonts w:ascii="Gill Sans MT" w:hAnsi="Gill Sans MT" w:cs="Segoe UI"/>
          <w:sz w:val="22"/>
          <w:szCs w:val="22"/>
        </w:rPr>
      </w:pPr>
      <w:r>
        <w:rPr>
          <w:rStyle w:val="eop"/>
          <w:rFonts w:ascii="Gill Sans MT" w:hAnsi="Gill Sans MT" w:cs="Segoe UI"/>
          <w:sz w:val="22"/>
          <w:szCs w:val="22"/>
        </w:rPr>
        <w:t>Monitor the security of school premises and equipment.</w:t>
      </w:r>
    </w:p>
    <w:p w14:paraId="022D86C2" w14:textId="38D3BB85" w:rsidR="00E4612E" w:rsidRPr="001634E3" w:rsidRDefault="00843A92" w:rsidP="001634E3">
      <w:pPr>
        <w:pStyle w:val="paragraph"/>
        <w:numPr>
          <w:ilvl w:val="0"/>
          <w:numId w:val="6"/>
        </w:numPr>
        <w:spacing w:before="0" w:beforeAutospacing="0" w:after="0" w:afterAutospacing="0" w:line="276" w:lineRule="auto"/>
        <w:textAlignment w:val="baseline"/>
        <w:rPr>
          <w:rFonts w:ascii="Gill Sans MT" w:hAnsi="Gill Sans MT" w:cs="Segoe UI"/>
          <w:sz w:val="22"/>
          <w:szCs w:val="22"/>
        </w:rPr>
      </w:pPr>
      <w:r>
        <w:rPr>
          <w:rStyle w:val="eop"/>
          <w:rFonts w:ascii="Gill Sans MT" w:hAnsi="Gill Sans MT" w:cs="Segoe UI"/>
          <w:sz w:val="22"/>
          <w:szCs w:val="22"/>
        </w:rPr>
        <w:t xml:space="preserve">Monitor the school’s risk assessments </w:t>
      </w:r>
      <w:r w:rsidR="00B02705">
        <w:rPr>
          <w:rStyle w:val="eop"/>
          <w:rFonts w:ascii="Gill Sans MT" w:hAnsi="Gill Sans MT" w:cs="Segoe UI"/>
          <w:sz w:val="22"/>
          <w:szCs w:val="22"/>
        </w:rPr>
        <w:t>related the delegated responsibilities of the committee.</w:t>
      </w:r>
    </w:p>
    <w:p w14:paraId="463597E1" w14:textId="7C38B43C" w:rsidR="00F15022" w:rsidRDefault="00DC7FF6" w:rsidP="00F15022">
      <w:pPr>
        <w:pStyle w:val="paragraph"/>
        <w:numPr>
          <w:ilvl w:val="0"/>
          <w:numId w:val="3"/>
        </w:numPr>
        <w:spacing w:before="0" w:beforeAutospacing="0" w:after="0" w:afterAutospacing="0" w:line="276" w:lineRule="auto"/>
        <w:ind w:left="360" w:firstLine="0"/>
        <w:textAlignment w:val="baseline"/>
        <w:rPr>
          <w:rStyle w:val="normaltextrun"/>
          <w:rFonts w:ascii="Gill Sans MT" w:hAnsi="Gill Sans MT" w:cs="Segoe UI"/>
          <w:sz w:val="22"/>
          <w:szCs w:val="22"/>
        </w:rPr>
      </w:pPr>
      <w:r>
        <w:rPr>
          <w:rStyle w:val="normaltextrun"/>
          <w:rFonts w:ascii="Gill Sans MT" w:hAnsi="Gill Sans MT" w:cs="Segoe UI"/>
          <w:sz w:val="22"/>
          <w:szCs w:val="22"/>
        </w:rPr>
        <w:t>R</w:t>
      </w:r>
      <w:r w:rsidR="00F15022">
        <w:rPr>
          <w:rStyle w:val="normaltextrun"/>
          <w:rFonts w:ascii="Gill Sans MT" w:hAnsi="Gill Sans MT" w:cs="Segoe UI"/>
          <w:sz w:val="22"/>
          <w:szCs w:val="22"/>
        </w:rPr>
        <w:t xml:space="preserve">eview local policies as assigned by the LGB, ensuring compliance with </w:t>
      </w:r>
    </w:p>
    <w:p w14:paraId="6BF3FB76" w14:textId="018480B3" w:rsidR="00F15022" w:rsidRDefault="00F15022" w:rsidP="00F15022">
      <w:pPr>
        <w:pStyle w:val="paragraph"/>
        <w:spacing w:before="0" w:beforeAutospacing="0" w:after="0" w:afterAutospacing="0" w:line="276" w:lineRule="auto"/>
        <w:ind w:left="360"/>
        <w:textAlignment w:val="baseline"/>
        <w:rPr>
          <w:rFonts w:ascii="Gill Sans MT" w:hAnsi="Gill Sans MT" w:cs="Segoe UI"/>
          <w:sz w:val="22"/>
          <w:szCs w:val="22"/>
        </w:rPr>
      </w:pPr>
      <w:r>
        <w:rPr>
          <w:rStyle w:val="normaltextrun"/>
          <w:rFonts w:ascii="Gill Sans MT" w:hAnsi="Gill Sans MT" w:cs="Segoe UI"/>
          <w:sz w:val="22"/>
          <w:szCs w:val="22"/>
        </w:rPr>
        <w:t xml:space="preserve">      any Trust policies/guidance.</w:t>
      </w:r>
      <w:r>
        <w:rPr>
          <w:rStyle w:val="eop"/>
          <w:rFonts w:ascii="Gill Sans MT" w:hAnsi="Gill Sans MT" w:cs="Segoe UI"/>
          <w:sz w:val="22"/>
          <w:szCs w:val="22"/>
        </w:rPr>
        <w:t> </w:t>
      </w:r>
    </w:p>
    <w:p w14:paraId="2A421365" w14:textId="7A1DEC7B" w:rsidR="00F15022" w:rsidRDefault="00DC7FF6" w:rsidP="00F15022">
      <w:pPr>
        <w:pStyle w:val="paragraph"/>
        <w:numPr>
          <w:ilvl w:val="0"/>
          <w:numId w:val="3"/>
        </w:numPr>
        <w:spacing w:before="0" w:beforeAutospacing="0" w:after="0" w:afterAutospacing="0" w:line="276" w:lineRule="auto"/>
        <w:ind w:left="360" w:firstLine="0"/>
        <w:textAlignment w:val="baseline"/>
        <w:rPr>
          <w:rFonts w:ascii="Gill Sans MT" w:hAnsi="Gill Sans MT" w:cs="Segoe UI"/>
          <w:sz w:val="22"/>
          <w:szCs w:val="22"/>
        </w:rPr>
      </w:pPr>
      <w:r>
        <w:rPr>
          <w:rStyle w:val="normaltextrun"/>
          <w:rFonts w:ascii="Gill Sans MT" w:hAnsi="Gill Sans MT" w:cs="Segoe UI"/>
          <w:sz w:val="22"/>
          <w:szCs w:val="22"/>
        </w:rPr>
        <w:t>A</w:t>
      </w:r>
      <w:r w:rsidR="00F15022">
        <w:rPr>
          <w:rStyle w:val="normaltextrun"/>
          <w:rFonts w:ascii="Gill Sans MT" w:hAnsi="Gill Sans MT" w:cs="Segoe UI"/>
          <w:sz w:val="22"/>
          <w:szCs w:val="22"/>
        </w:rPr>
        <w:t>ssure best value and impeccable systems of financial management.</w:t>
      </w:r>
      <w:r w:rsidR="00F15022">
        <w:rPr>
          <w:rStyle w:val="eop"/>
          <w:rFonts w:ascii="Gill Sans MT" w:hAnsi="Gill Sans MT" w:cs="Segoe UI"/>
          <w:sz w:val="22"/>
          <w:szCs w:val="22"/>
        </w:rPr>
        <w:t> </w:t>
      </w:r>
    </w:p>
    <w:p w14:paraId="2E8266D6" w14:textId="534A0514" w:rsidR="00E4612E" w:rsidRDefault="00E4612E" w:rsidP="00E4612E">
      <w:pPr>
        <w:pStyle w:val="paragraph"/>
        <w:numPr>
          <w:ilvl w:val="0"/>
          <w:numId w:val="3"/>
        </w:numPr>
        <w:spacing w:before="0" w:beforeAutospacing="0" w:after="0" w:afterAutospacing="0" w:line="276" w:lineRule="auto"/>
        <w:ind w:left="360" w:firstLine="0"/>
        <w:textAlignment w:val="baseline"/>
        <w:rPr>
          <w:rFonts w:ascii="Gill Sans MT" w:hAnsi="Gill Sans MT" w:cs="Segoe UI"/>
          <w:sz w:val="22"/>
          <w:szCs w:val="22"/>
        </w:rPr>
      </w:pPr>
      <w:r>
        <w:rPr>
          <w:rStyle w:val="normaltextrun"/>
          <w:rFonts w:ascii="Gill Sans MT" w:hAnsi="Gill Sans MT" w:cs="Segoe UI"/>
          <w:sz w:val="22"/>
          <w:szCs w:val="22"/>
        </w:rPr>
        <w:t>Report back to the LGB.</w:t>
      </w:r>
      <w:r>
        <w:rPr>
          <w:rStyle w:val="eop"/>
          <w:rFonts w:ascii="Gill Sans MT" w:hAnsi="Gill Sans MT" w:cs="Segoe UI"/>
          <w:sz w:val="22"/>
          <w:szCs w:val="22"/>
        </w:rPr>
        <w:t> </w:t>
      </w:r>
    </w:p>
    <w:p w14:paraId="43EED4C5" w14:textId="5BAFFAC7" w:rsidR="00F15022" w:rsidRDefault="00F15022" w:rsidP="00F15022">
      <w:pPr>
        <w:pStyle w:val="paragraph"/>
        <w:spacing w:before="0" w:beforeAutospacing="0" w:after="0" w:afterAutospacing="0" w:line="276" w:lineRule="auto"/>
        <w:ind w:left="360"/>
        <w:textAlignment w:val="baseline"/>
        <w:rPr>
          <w:rFonts w:ascii="Segoe UI" w:hAnsi="Segoe UI" w:cs="Segoe UI"/>
          <w:sz w:val="18"/>
          <w:szCs w:val="18"/>
        </w:rPr>
      </w:pPr>
    </w:p>
    <w:p w14:paraId="3C65638E" w14:textId="77777777" w:rsidR="00F15022" w:rsidRDefault="00F15022" w:rsidP="00F15022">
      <w:pPr>
        <w:pStyle w:val="paragraph"/>
        <w:spacing w:before="0" w:beforeAutospacing="0" w:after="0" w:afterAutospacing="0" w:line="276" w:lineRule="auto"/>
        <w:ind w:left="360"/>
        <w:textAlignment w:val="baseline"/>
        <w:rPr>
          <w:rFonts w:ascii="Segoe UI" w:hAnsi="Segoe UI" w:cs="Segoe UI"/>
          <w:sz w:val="18"/>
          <w:szCs w:val="18"/>
        </w:rPr>
      </w:pPr>
      <w:r>
        <w:rPr>
          <w:rStyle w:val="eop"/>
          <w:rFonts w:ascii="Gill Sans MT" w:hAnsi="Gill Sans MT" w:cs="Segoe UI"/>
          <w:sz w:val="22"/>
          <w:szCs w:val="22"/>
        </w:rPr>
        <w:t> </w:t>
      </w:r>
    </w:p>
    <w:p w14:paraId="0DEB68EB" w14:textId="77777777" w:rsidR="002E3F8D" w:rsidRDefault="002E3F8D" w:rsidP="00F15022">
      <w:pPr>
        <w:spacing w:line="276" w:lineRule="auto"/>
      </w:pPr>
    </w:p>
    <w:sectPr w:rsidR="002E3F8D">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5FD5E8" w14:textId="77777777" w:rsidR="005D78C1" w:rsidRDefault="005D78C1" w:rsidP="00F15022">
      <w:pPr>
        <w:spacing w:after="0" w:line="240" w:lineRule="auto"/>
      </w:pPr>
      <w:r>
        <w:separator/>
      </w:r>
    </w:p>
  </w:endnote>
  <w:endnote w:type="continuationSeparator" w:id="0">
    <w:p w14:paraId="69001B06" w14:textId="77777777" w:rsidR="005D78C1" w:rsidRDefault="005D78C1" w:rsidP="00F15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5C65A3" w14:textId="5691D310" w:rsidR="00F15022" w:rsidRDefault="00140225">
    <w:pPr>
      <w:pStyle w:val="Footer"/>
    </w:pPr>
    <w:r>
      <w:t>DGAT August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84447E" w14:textId="77777777" w:rsidR="005D78C1" w:rsidRDefault="005D78C1" w:rsidP="00F15022">
      <w:pPr>
        <w:spacing w:after="0" w:line="240" w:lineRule="auto"/>
      </w:pPr>
      <w:r>
        <w:separator/>
      </w:r>
    </w:p>
  </w:footnote>
  <w:footnote w:type="continuationSeparator" w:id="0">
    <w:p w14:paraId="7F06ABD1" w14:textId="77777777" w:rsidR="005D78C1" w:rsidRDefault="005D78C1" w:rsidP="00F150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378F4" w14:textId="3FCCB522" w:rsidR="00F15022" w:rsidRDefault="00F15022" w:rsidP="00F15022">
    <w:pPr>
      <w:pStyle w:val="Header"/>
      <w:jc w:val="right"/>
    </w:pPr>
    <w:r>
      <w:rPr>
        <w:noProof/>
      </w:rPr>
      <w:drawing>
        <wp:inline distT="0" distB="0" distL="0" distR="0" wp14:anchorId="2B4DAEC5" wp14:editId="180760CB">
          <wp:extent cx="1199861" cy="876300"/>
          <wp:effectExtent l="0" t="0" r="635"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206063" cy="880829"/>
                  </a:xfrm>
                  <a:prstGeom prst="rect">
                    <a:avLst/>
                  </a:prstGeom>
                </pic:spPr>
              </pic:pic>
            </a:graphicData>
          </a:graphic>
        </wp:inline>
      </w:drawing>
    </w:r>
  </w:p>
  <w:p w14:paraId="6C468164" w14:textId="77777777" w:rsidR="00F15022" w:rsidRDefault="00F150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FF7B17"/>
    <w:multiLevelType w:val="hybridMultilevel"/>
    <w:tmpl w:val="DE5E3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A40C6E"/>
    <w:multiLevelType w:val="multilevel"/>
    <w:tmpl w:val="271829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AC5FAD"/>
    <w:multiLevelType w:val="hybridMultilevel"/>
    <w:tmpl w:val="5D5C0E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A00BE4"/>
    <w:multiLevelType w:val="multilevel"/>
    <w:tmpl w:val="B33440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DB770B"/>
    <w:multiLevelType w:val="hybridMultilevel"/>
    <w:tmpl w:val="83025D0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6A9C3FE5"/>
    <w:multiLevelType w:val="multilevel"/>
    <w:tmpl w:val="E2846C3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6863940">
    <w:abstractNumId w:val="5"/>
  </w:num>
  <w:num w:numId="2" w16cid:durableId="200244040">
    <w:abstractNumId w:val="1"/>
  </w:num>
  <w:num w:numId="3" w16cid:durableId="1148865046">
    <w:abstractNumId w:val="3"/>
  </w:num>
  <w:num w:numId="4" w16cid:durableId="1801025554">
    <w:abstractNumId w:val="0"/>
  </w:num>
  <w:num w:numId="5" w16cid:durableId="1727336721">
    <w:abstractNumId w:val="4"/>
  </w:num>
  <w:num w:numId="6" w16cid:durableId="14651935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022"/>
    <w:rsid w:val="00092557"/>
    <w:rsid w:val="00106ACB"/>
    <w:rsid w:val="00140225"/>
    <w:rsid w:val="001634E3"/>
    <w:rsid w:val="00184353"/>
    <w:rsid w:val="002736A2"/>
    <w:rsid w:val="002916A1"/>
    <w:rsid w:val="002E3F8D"/>
    <w:rsid w:val="002F528E"/>
    <w:rsid w:val="003253D2"/>
    <w:rsid w:val="00337834"/>
    <w:rsid w:val="00357F02"/>
    <w:rsid w:val="00385E35"/>
    <w:rsid w:val="003E7843"/>
    <w:rsid w:val="00413545"/>
    <w:rsid w:val="00425C8F"/>
    <w:rsid w:val="005C3C9B"/>
    <w:rsid w:val="005D78C1"/>
    <w:rsid w:val="00682274"/>
    <w:rsid w:val="006F25F2"/>
    <w:rsid w:val="007D4E5D"/>
    <w:rsid w:val="00810AF0"/>
    <w:rsid w:val="00843A92"/>
    <w:rsid w:val="00964B42"/>
    <w:rsid w:val="00A10F28"/>
    <w:rsid w:val="00B02705"/>
    <w:rsid w:val="00B97729"/>
    <w:rsid w:val="00BA3623"/>
    <w:rsid w:val="00C830D6"/>
    <w:rsid w:val="00C9212A"/>
    <w:rsid w:val="00D061ED"/>
    <w:rsid w:val="00D8477E"/>
    <w:rsid w:val="00DC7FF6"/>
    <w:rsid w:val="00DD3A24"/>
    <w:rsid w:val="00E4612E"/>
    <w:rsid w:val="00EA5F57"/>
    <w:rsid w:val="00F15022"/>
    <w:rsid w:val="00FC5ECD"/>
    <w:rsid w:val="00FD22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7F13764"/>
  <w15:chartTrackingRefBased/>
  <w15:docId w15:val="{5899045A-D35B-4851-931E-8379A6DD4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ill Sans MT" w:eastAsiaTheme="minorHAnsi" w:hAnsi="Gill Sans MT"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50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5022"/>
  </w:style>
  <w:style w:type="paragraph" w:styleId="Footer">
    <w:name w:val="footer"/>
    <w:basedOn w:val="Normal"/>
    <w:link w:val="FooterChar"/>
    <w:uiPriority w:val="99"/>
    <w:unhideWhenUsed/>
    <w:rsid w:val="00F150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5022"/>
  </w:style>
  <w:style w:type="paragraph" w:customStyle="1" w:styleId="paragraph">
    <w:name w:val="paragraph"/>
    <w:basedOn w:val="Normal"/>
    <w:rsid w:val="00F1502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15022"/>
  </w:style>
  <w:style w:type="character" w:customStyle="1" w:styleId="eop">
    <w:name w:val="eop"/>
    <w:basedOn w:val="DefaultParagraphFont"/>
    <w:rsid w:val="00F150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7664308">
      <w:bodyDiv w:val="1"/>
      <w:marLeft w:val="0"/>
      <w:marRight w:val="0"/>
      <w:marTop w:val="0"/>
      <w:marBottom w:val="0"/>
      <w:divBdr>
        <w:top w:val="none" w:sz="0" w:space="0" w:color="auto"/>
        <w:left w:val="none" w:sz="0" w:space="0" w:color="auto"/>
        <w:bottom w:val="none" w:sz="0" w:space="0" w:color="auto"/>
        <w:right w:val="none" w:sz="0" w:space="0" w:color="auto"/>
      </w:divBdr>
      <w:divsChild>
        <w:div w:id="801967909">
          <w:marLeft w:val="0"/>
          <w:marRight w:val="0"/>
          <w:marTop w:val="0"/>
          <w:marBottom w:val="0"/>
          <w:divBdr>
            <w:top w:val="none" w:sz="0" w:space="0" w:color="auto"/>
            <w:left w:val="none" w:sz="0" w:space="0" w:color="auto"/>
            <w:bottom w:val="none" w:sz="0" w:space="0" w:color="auto"/>
            <w:right w:val="none" w:sz="0" w:space="0" w:color="auto"/>
          </w:divBdr>
        </w:div>
        <w:div w:id="476188149">
          <w:marLeft w:val="0"/>
          <w:marRight w:val="0"/>
          <w:marTop w:val="0"/>
          <w:marBottom w:val="0"/>
          <w:divBdr>
            <w:top w:val="none" w:sz="0" w:space="0" w:color="auto"/>
            <w:left w:val="none" w:sz="0" w:space="0" w:color="auto"/>
            <w:bottom w:val="none" w:sz="0" w:space="0" w:color="auto"/>
            <w:right w:val="none" w:sz="0" w:space="0" w:color="auto"/>
          </w:divBdr>
        </w:div>
        <w:div w:id="2141681672">
          <w:marLeft w:val="0"/>
          <w:marRight w:val="0"/>
          <w:marTop w:val="0"/>
          <w:marBottom w:val="0"/>
          <w:divBdr>
            <w:top w:val="none" w:sz="0" w:space="0" w:color="auto"/>
            <w:left w:val="none" w:sz="0" w:space="0" w:color="auto"/>
            <w:bottom w:val="none" w:sz="0" w:space="0" w:color="auto"/>
            <w:right w:val="none" w:sz="0" w:space="0" w:color="auto"/>
          </w:divBdr>
        </w:div>
        <w:div w:id="2102792935">
          <w:marLeft w:val="0"/>
          <w:marRight w:val="0"/>
          <w:marTop w:val="0"/>
          <w:marBottom w:val="0"/>
          <w:divBdr>
            <w:top w:val="none" w:sz="0" w:space="0" w:color="auto"/>
            <w:left w:val="none" w:sz="0" w:space="0" w:color="auto"/>
            <w:bottom w:val="none" w:sz="0" w:space="0" w:color="auto"/>
            <w:right w:val="none" w:sz="0" w:space="0" w:color="auto"/>
          </w:divBdr>
        </w:div>
        <w:div w:id="685405598">
          <w:marLeft w:val="0"/>
          <w:marRight w:val="0"/>
          <w:marTop w:val="0"/>
          <w:marBottom w:val="0"/>
          <w:divBdr>
            <w:top w:val="none" w:sz="0" w:space="0" w:color="auto"/>
            <w:left w:val="none" w:sz="0" w:space="0" w:color="auto"/>
            <w:bottom w:val="none" w:sz="0" w:space="0" w:color="auto"/>
            <w:right w:val="none" w:sz="0" w:space="0" w:color="auto"/>
          </w:divBdr>
        </w:div>
        <w:div w:id="1615869823">
          <w:marLeft w:val="0"/>
          <w:marRight w:val="0"/>
          <w:marTop w:val="0"/>
          <w:marBottom w:val="0"/>
          <w:divBdr>
            <w:top w:val="none" w:sz="0" w:space="0" w:color="auto"/>
            <w:left w:val="none" w:sz="0" w:space="0" w:color="auto"/>
            <w:bottom w:val="none" w:sz="0" w:space="0" w:color="auto"/>
            <w:right w:val="none" w:sz="0" w:space="0" w:color="auto"/>
          </w:divBdr>
        </w:div>
        <w:div w:id="513495589">
          <w:marLeft w:val="0"/>
          <w:marRight w:val="0"/>
          <w:marTop w:val="0"/>
          <w:marBottom w:val="0"/>
          <w:divBdr>
            <w:top w:val="none" w:sz="0" w:space="0" w:color="auto"/>
            <w:left w:val="none" w:sz="0" w:space="0" w:color="auto"/>
            <w:bottom w:val="none" w:sz="0" w:space="0" w:color="auto"/>
            <w:right w:val="none" w:sz="0" w:space="0" w:color="auto"/>
          </w:divBdr>
        </w:div>
        <w:div w:id="81686309">
          <w:marLeft w:val="0"/>
          <w:marRight w:val="0"/>
          <w:marTop w:val="0"/>
          <w:marBottom w:val="0"/>
          <w:divBdr>
            <w:top w:val="none" w:sz="0" w:space="0" w:color="auto"/>
            <w:left w:val="none" w:sz="0" w:space="0" w:color="auto"/>
            <w:bottom w:val="none" w:sz="0" w:space="0" w:color="auto"/>
            <w:right w:val="none" w:sz="0" w:space="0" w:color="auto"/>
          </w:divBdr>
        </w:div>
        <w:div w:id="2013485414">
          <w:marLeft w:val="0"/>
          <w:marRight w:val="0"/>
          <w:marTop w:val="0"/>
          <w:marBottom w:val="0"/>
          <w:divBdr>
            <w:top w:val="none" w:sz="0" w:space="0" w:color="auto"/>
            <w:left w:val="none" w:sz="0" w:space="0" w:color="auto"/>
            <w:bottom w:val="none" w:sz="0" w:space="0" w:color="auto"/>
            <w:right w:val="none" w:sz="0" w:space="0" w:color="auto"/>
          </w:divBdr>
        </w:div>
        <w:div w:id="1334185138">
          <w:marLeft w:val="0"/>
          <w:marRight w:val="0"/>
          <w:marTop w:val="0"/>
          <w:marBottom w:val="0"/>
          <w:divBdr>
            <w:top w:val="none" w:sz="0" w:space="0" w:color="auto"/>
            <w:left w:val="none" w:sz="0" w:space="0" w:color="auto"/>
            <w:bottom w:val="none" w:sz="0" w:space="0" w:color="auto"/>
            <w:right w:val="none" w:sz="0" w:space="0" w:color="auto"/>
          </w:divBdr>
        </w:div>
        <w:div w:id="430397000">
          <w:marLeft w:val="0"/>
          <w:marRight w:val="0"/>
          <w:marTop w:val="0"/>
          <w:marBottom w:val="0"/>
          <w:divBdr>
            <w:top w:val="none" w:sz="0" w:space="0" w:color="auto"/>
            <w:left w:val="none" w:sz="0" w:space="0" w:color="auto"/>
            <w:bottom w:val="none" w:sz="0" w:space="0" w:color="auto"/>
            <w:right w:val="none" w:sz="0" w:space="0" w:color="auto"/>
          </w:divBdr>
        </w:div>
        <w:div w:id="981084935">
          <w:marLeft w:val="0"/>
          <w:marRight w:val="0"/>
          <w:marTop w:val="0"/>
          <w:marBottom w:val="0"/>
          <w:divBdr>
            <w:top w:val="none" w:sz="0" w:space="0" w:color="auto"/>
            <w:left w:val="none" w:sz="0" w:space="0" w:color="auto"/>
            <w:bottom w:val="none" w:sz="0" w:space="0" w:color="auto"/>
            <w:right w:val="none" w:sz="0" w:space="0" w:color="auto"/>
          </w:divBdr>
        </w:div>
        <w:div w:id="827017411">
          <w:marLeft w:val="0"/>
          <w:marRight w:val="0"/>
          <w:marTop w:val="0"/>
          <w:marBottom w:val="0"/>
          <w:divBdr>
            <w:top w:val="none" w:sz="0" w:space="0" w:color="auto"/>
            <w:left w:val="none" w:sz="0" w:space="0" w:color="auto"/>
            <w:bottom w:val="none" w:sz="0" w:space="0" w:color="auto"/>
            <w:right w:val="none" w:sz="0" w:space="0" w:color="auto"/>
          </w:divBdr>
        </w:div>
        <w:div w:id="1833791781">
          <w:marLeft w:val="0"/>
          <w:marRight w:val="0"/>
          <w:marTop w:val="0"/>
          <w:marBottom w:val="0"/>
          <w:divBdr>
            <w:top w:val="none" w:sz="0" w:space="0" w:color="auto"/>
            <w:left w:val="none" w:sz="0" w:space="0" w:color="auto"/>
            <w:bottom w:val="none" w:sz="0" w:space="0" w:color="auto"/>
            <w:right w:val="none" w:sz="0" w:space="0" w:color="auto"/>
          </w:divBdr>
        </w:div>
        <w:div w:id="1124734381">
          <w:marLeft w:val="0"/>
          <w:marRight w:val="0"/>
          <w:marTop w:val="0"/>
          <w:marBottom w:val="0"/>
          <w:divBdr>
            <w:top w:val="none" w:sz="0" w:space="0" w:color="auto"/>
            <w:left w:val="none" w:sz="0" w:space="0" w:color="auto"/>
            <w:bottom w:val="none" w:sz="0" w:space="0" w:color="auto"/>
            <w:right w:val="none" w:sz="0" w:space="0" w:color="auto"/>
          </w:divBdr>
        </w:div>
        <w:div w:id="385299393">
          <w:marLeft w:val="0"/>
          <w:marRight w:val="0"/>
          <w:marTop w:val="0"/>
          <w:marBottom w:val="0"/>
          <w:divBdr>
            <w:top w:val="none" w:sz="0" w:space="0" w:color="auto"/>
            <w:left w:val="none" w:sz="0" w:space="0" w:color="auto"/>
            <w:bottom w:val="none" w:sz="0" w:space="0" w:color="auto"/>
            <w:right w:val="none" w:sz="0" w:space="0" w:color="auto"/>
          </w:divBdr>
        </w:div>
        <w:div w:id="75982242">
          <w:marLeft w:val="0"/>
          <w:marRight w:val="0"/>
          <w:marTop w:val="0"/>
          <w:marBottom w:val="0"/>
          <w:divBdr>
            <w:top w:val="none" w:sz="0" w:space="0" w:color="auto"/>
            <w:left w:val="none" w:sz="0" w:space="0" w:color="auto"/>
            <w:bottom w:val="none" w:sz="0" w:space="0" w:color="auto"/>
            <w:right w:val="none" w:sz="0" w:space="0" w:color="auto"/>
          </w:divBdr>
        </w:div>
        <w:div w:id="496847930">
          <w:marLeft w:val="0"/>
          <w:marRight w:val="0"/>
          <w:marTop w:val="0"/>
          <w:marBottom w:val="0"/>
          <w:divBdr>
            <w:top w:val="none" w:sz="0" w:space="0" w:color="auto"/>
            <w:left w:val="none" w:sz="0" w:space="0" w:color="auto"/>
            <w:bottom w:val="none" w:sz="0" w:space="0" w:color="auto"/>
            <w:right w:val="none" w:sz="0" w:space="0" w:color="auto"/>
          </w:divBdr>
        </w:div>
        <w:div w:id="1790389281">
          <w:marLeft w:val="0"/>
          <w:marRight w:val="0"/>
          <w:marTop w:val="0"/>
          <w:marBottom w:val="0"/>
          <w:divBdr>
            <w:top w:val="none" w:sz="0" w:space="0" w:color="auto"/>
            <w:left w:val="none" w:sz="0" w:space="0" w:color="auto"/>
            <w:bottom w:val="none" w:sz="0" w:space="0" w:color="auto"/>
            <w:right w:val="none" w:sz="0" w:space="0" w:color="auto"/>
          </w:divBdr>
        </w:div>
        <w:div w:id="1893955618">
          <w:marLeft w:val="0"/>
          <w:marRight w:val="0"/>
          <w:marTop w:val="0"/>
          <w:marBottom w:val="0"/>
          <w:divBdr>
            <w:top w:val="none" w:sz="0" w:space="0" w:color="auto"/>
            <w:left w:val="none" w:sz="0" w:space="0" w:color="auto"/>
            <w:bottom w:val="none" w:sz="0" w:space="0" w:color="auto"/>
            <w:right w:val="none" w:sz="0" w:space="0" w:color="auto"/>
          </w:divBdr>
        </w:div>
        <w:div w:id="1740865442">
          <w:marLeft w:val="0"/>
          <w:marRight w:val="0"/>
          <w:marTop w:val="0"/>
          <w:marBottom w:val="0"/>
          <w:divBdr>
            <w:top w:val="none" w:sz="0" w:space="0" w:color="auto"/>
            <w:left w:val="none" w:sz="0" w:space="0" w:color="auto"/>
            <w:bottom w:val="none" w:sz="0" w:space="0" w:color="auto"/>
            <w:right w:val="none" w:sz="0" w:space="0" w:color="auto"/>
          </w:divBdr>
        </w:div>
        <w:div w:id="548346292">
          <w:marLeft w:val="0"/>
          <w:marRight w:val="0"/>
          <w:marTop w:val="0"/>
          <w:marBottom w:val="0"/>
          <w:divBdr>
            <w:top w:val="none" w:sz="0" w:space="0" w:color="auto"/>
            <w:left w:val="none" w:sz="0" w:space="0" w:color="auto"/>
            <w:bottom w:val="none" w:sz="0" w:space="0" w:color="auto"/>
            <w:right w:val="none" w:sz="0" w:space="0" w:color="auto"/>
          </w:divBdr>
        </w:div>
        <w:div w:id="399905195">
          <w:marLeft w:val="0"/>
          <w:marRight w:val="0"/>
          <w:marTop w:val="0"/>
          <w:marBottom w:val="0"/>
          <w:divBdr>
            <w:top w:val="none" w:sz="0" w:space="0" w:color="auto"/>
            <w:left w:val="none" w:sz="0" w:space="0" w:color="auto"/>
            <w:bottom w:val="none" w:sz="0" w:space="0" w:color="auto"/>
            <w:right w:val="none" w:sz="0" w:space="0" w:color="auto"/>
          </w:divBdr>
        </w:div>
        <w:div w:id="1654022485">
          <w:marLeft w:val="0"/>
          <w:marRight w:val="0"/>
          <w:marTop w:val="0"/>
          <w:marBottom w:val="0"/>
          <w:divBdr>
            <w:top w:val="none" w:sz="0" w:space="0" w:color="auto"/>
            <w:left w:val="none" w:sz="0" w:space="0" w:color="auto"/>
            <w:bottom w:val="none" w:sz="0" w:space="0" w:color="auto"/>
            <w:right w:val="none" w:sz="0" w:space="0" w:color="auto"/>
          </w:divBdr>
        </w:div>
        <w:div w:id="300351824">
          <w:marLeft w:val="0"/>
          <w:marRight w:val="0"/>
          <w:marTop w:val="0"/>
          <w:marBottom w:val="0"/>
          <w:divBdr>
            <w:top w:val="none" w:sz="0" w:space="0" w:color="auto"/>
            <w:left w:val="none" w:sz="0" w:space="0" w:color="auto"/>
            <w:bottom w:val="none" w:sz="0" w:space="0" w:color="auto"/>
            <w:right w:val="none" w:sz="0" w:space="0" w:color="auto"/>
          </w:divBdr>
        </w:div>
        <w:div w:id="1420371571">
          <w:marLeft w:val="0"/>
          <w:marRight w:val="0"/>
          <w:marTop w:val="0"/>
          <w:marBottom w:val="0"/>
          <w:divBdr>
            <w:top w:val="none" w:sz="0" w:space="0" w:color="auto"/>
            <w:left w:val="none" w:sz="0" w:space="0" w:color="auto"/>
            <w:bottom w:val="none" w:sz="0" w:space="0" w:color="auto"/>
            <w:right w:val="none" w:sz="0" w:space="0" w:color="auto"/>
          </w:divBdr>
        </w:div>
        <w:div w:id="435909233">
          <w:marLeft w:val="0"/>
          <w:marRight w:val="0"/>
          <w:marTop w:val="0"/>
          <w:marBottom w:val="0"/>
          <w:divBdr>
            <w:top w:val="none" w:sz="0" w:space="0" w:color="auto"/>
            <w:left w:val="none" w:sz="0" w:space="0" w:color="auto"/>
            <w:bottom w:val="none" w:sz="0" w:space="0" w:color="auto"/>
            <w:right w:val="none" w:sz="0" w:space="0" w:color="auto"/>
          </w:divBdr>
        </w:div>
        <w:div w:id="140080399">
          <w:marLeft w:val="0"/>
          <w:marRight w:val="0"/>
          <w:marTop w:val="0"/>
          <w:marBottom w:val="0"/>
          <w:divBdr>
            <w:top w:val="none" w:sz="0" w:space="0" w:color="auto"/>
            <w:left w:val="none" w:sz="0" w:space="0" w:color="auto"/>
            <w:bottom w:val="none" w:sz="0" w:space="0" w:color="auto"/>
            <w:right w:val="none" w:sz="0" w:space="0" w:color="auto"/>
          </w:divBdr>
        </w:div>
        <w:div w:id="2039771376">
          <w:marLeft w:val="0"/>
          <w:marRight w:val="0"/>
          <w:marTop w:val="0"/>
          <w:marBottom w:val="0"/>
          <w:divBdr>
            <w:top w:val="none" w:sz="0" w:space="0" w:color="auto"/>
            <w:left w:val="none" w:sz="0" w:space="0" w:color="auto"/>
            <w:bottom w:val="none" w:sz="0" w:space="0" w:color="auto"/>
            <w:right w:val="none" w:sz="0" w:space="0" w:color="auto"/>
          </w:divBdr>
        </w:div>
        <w:div w:id="1448427634">
          <w:marLeft w:val="0"/>
          <w:marRight w:val="0"/>
          <w:marTop w:val="0"/>
          <w:marBottom w:val="0"/>
          <w:divBdr>
            <w:top w:val="none" w:sz="0" w:space="0" w:color="auto"/>
            <w:left w:val="none" w:sz="0" w:space="0" w:color="auto"/>
            <w:bottom w:val="none" w:sz="0" w:space="0" w:color="auto"/>
            <w:right w:val="none" w:sz="0" w:space="0" w:color="auto"/>
          </w:divBdr>
        </w:div>
        <w:div w:id="2002923172">
          <w:marLeft w:val="0"/>
          <w:marRight w:val="0"/>
          <w:marTop w:val="0"/>
          <w:marBottom w:val="0"/>
          <w:divBdr>
            <w:top w:val="none" w:sz="0" w:space="0" w:color="auto"/>
            <w:left w:val="none" w:sz="0" w:space="0" w:color="auto"/>
            <w:bottom w:val="none" w:sz="0" w:space="0" w:color="auto"/>
            <w:right w:val="none" w:sz="0" w:space="0" w:color="auto"/>
          </w:divBdr>
        </w:div>
        <w:div w:id="1697580187">
          <w:marLeft w:val="0"/>
          <w:marRight w:val="0"/>
          <w:marTop w:val="0"/>
          <w:marBottom w:val="0"/>
          <w:divBdr>
            <w:top w:val="none" w:sz="0" w:space="0" w:color="auto"/>
            <w:left w:val="none" w:sz="0" w:space="0" w:color="auto"/>
            <w:bottom w:val="none" w:sz="0" w:space="0" w:color="auto"/>
            <w:right w:val="none" w:sz="0" w:space="0" w:color="auto"/>
          </w:divBdr>
          <w:divsChild>
            <w:div w:id="30765103">
              <w:marLeft w:val="0"/>
              <w:marRight w:val="0"/>
              <w:marTop w:val="0"/>
              <w:marBottom w:val="0"/>
              <w:divBdr>
                <w:top w:val="none" w:sz="0" w:space="0" w:color="auto"/>
                <w:left w:val="none" w:sz="0" w:space="0" w:color="auto"/>
                <w:bottom w:val="none" w:sz="0" w:space="0" w:color="auto"/>
                <w:right w:val="none" w:sz="0" w:space="0" w:color="auto"/>
              </w:divBdr>
            </w:div>
          </w:divsChild>
        </w:div>
        <w:div w:id="1549876728">
          <w:marLeft w:val="0"/>
          <w:marRight w:val="0"/>
          <w:marTop w:val="0"/>
          <w:marBottom w:val="0"/>
          <w:divBdr>
            <w:top w:val="none" w:sz="0" w:space="0" w:color="auto"/>
            <w:left w:val="none" w:sz="0" w:space="0" w:color="auto"/>
            <w:bottom w:val="none" w:sz="0" w:space="0" w:color="auto"/>
            <w:right w:val="none" w:sz="0" w:space="0" w:color="auto"/>
          </w:divBdr>
          <w:divsChild>
            <w:div w:id="45759298">
              <w:marLeft w:val="0"/>
              <w:marRight w:val="0"/>
              <w:marTop w:val="0"/>
              <w:marBottom w:val="0"/>
              <w:divBdr>
                <w:top w:val="none" w:sz="0" w:space="0" w:color="auto"/>
                <w:left w:val="none" w:sz="0" w:space="0" w:color="auto"/>
                <w:bottom w:val="none" w:sz="0" w:space="0" w:color="auto"/>
                <w:right w:val="none" w:sz="0" w:space="0" w:color="auto"/>
              </w:divBdr>
            </w:div>
          </w:divsChild>
        </w:div>
        <w:div w:id="2075855552">
          <w:marLeft w:val="0"/>
          <w:marRight w:val="0"/>
          <w:marTop w:val="0"/>
          <w:marBottom w:val="0"/>
          <w:divBdr>
            <w:top w:val="none" w:sz="0" w:space="0" w:color="auto"/>
            <w:left w:val="none" w:sz="0" w:space="0" w:color="auto"/>
            <w:bottom w:val="none" w:sz="0" w:space="0" w:color="auto"/>
            <w:right w:val="none" w:sz="0" w:space="0" w:color="auto"/>
          </w:divBdr>
          <w:divsChild>
            <w:div w:id="403837597">
              <w:marLeft w:val="0"/>
              <w:marRight w:val="0"/>
              <w:marTop w:val="0"/>
              <w:marBottom w:val="0"/>
              <w:divBdr>
                <w:top w:val="none" w:sz="0" w:space="0" w:color="auto"/>
                <w:left w:val="none" w:sz="0" w:space="0" w:color="auto"/>
                <w:bottom w:val="none" w:sz="0" w:space="0" w:color="auto"/>
                <w:right w:val="none" w:sz="0" w:space="0" w:color="auto"/>
              </w:divBdr>
            </w:div>
            <w:div w:id="522980626">
              <w:marLeft w:val="0"/>
              <w:marRight w:val="0"/>
              <w:marTop w:val="0"/>
              <w:marBottom w:val="0"/>
              <w:divBdr>
                <w:top w:val="none" w:sz="0" w:space="0" w:color="auto"/>
                <w:left w:val="none" w:sz="0" w:space="0" w:color="auto"/>
                <w:bottom w:val="none" w:sz="0" w:space="0" w:color="auto"/>
                <w:right w:val="none" w:sz="0" w:space="0" w:color="auto"/>
              </w:divBdr>
            </w:div>
          </w:divsChild>
        </w:div>
        <w:div w:id="379711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596890021734449965474930E5BC56" ma:contentTypeVersion="21" ma:contentTypeDescription="Create a new document." ma:contentTypeScope="" ma:versionID="0303e1e41cf3df2c91d69c3f444c00f3">
  <xsd:schema xmlns:xsd="http://www.w3.org/2001/XMLSchema" xmlns:xs="http://www.w3.org/2001/XMLSchema" xmlns:p="http://schemas.microsoft.com/office/2006/metadata/properties" xmlns:ns2="35190a7b-30f5-4cce-b7f0-877bdf7b4a7b" xmlns:ns3="617caeb7-04a7-40ce-9c0a-6dbb8b1c6386" targetNamespace="http://schemas.microsoft.com/office/2006/metadata/properties" ma:root="true" ma:fieldsID="6b99aa33734e74d131529541bf18162b" ns2:_="" ns3:_="">
    <xsd:import namespace="35190a7b-30f5-4cce-b7f0-877bdf7b4a7b"/>
    <xsd:import namespace="617caeb7-04a7-40ce-9c0a-6dbb8b1c6386"/>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igrationWizIdVers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190a7b-30f5-4cce-b7f0-877bdf7b4a7b"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description="Documents" ma:internalName="MigrationWizIdPermissionLevels">
      <xsd:simpleType>
        <xsd:restriction base="dms:Text"/>
      </xsd:simpleType>
    </xsd:element>
    <xsd:element name="MigrationWizIdDocumentLibraryPermissions" ma:index="11" nillable="true" ma:displayName="MigrationWizIdDocumentLibraryPermissions" ma:description="Documents" ma:internalName="MigrationWizIdDocumentLibraryPermissions">
      <xsd:simpleType>
        <xsd:restriction base="dms:Text"/>
      </xsd:simpleType>
    </xsd:element>
    <xsd:element name="MigrationWizIdSecurityGroups" ma:index="12" nillable="true" ma:displayName="MigrationWizIdSecurityGroups" ma:description="Document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c29303b-1952-4e44-9c71-ce741b4f3fa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igrationWizIdVersion" ma:index="25" nillable="true" ma:displayName="MigrationWizIdVersion" ma:internalName="MigrationWizIdVersion">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7caeb7-04a7-40ce-9c0a-6dbb8b1c638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0634c9b-284b-49d1-9444-e6dbacce9cbf}" ma:internalName="TaxCatchAll" ma:showField="CatchAllData" ma:web="617caeb7-04a7-40ce-9c0a-6dbb8b1c6386">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igrationWizIdPermissionLevels xmlns="35190a7b-30f5-4cce-b7f0-877bdf7b4a7b" xsi:nil="true"/>
    <MigrationWizId xmlns="35190a7b-30f5-4cce-b7f0-877bdf7b4a7b">98c51e5c-e76a-4236-b263-9e95cf641a7a</MigrationWizId>
    <MigrationWizIdPermissions xmlns="35190a7b-30f5-4cce-b7f0-877bdf7b4a7b" xsi:nil="true"/>
    <MigrationWizIdDocumentLibraryPermissions xmlns="35190a7b-30f5-4cce-b7f0-877bdf7b4a7b" xsi:nil="true"/>
    <MigrationWizIdSecurityGroups xmlns="35190a7b-30f5-4cce-b7f0-877bdf7b4a7b" xsi:nil="true"/>
    <lcf76f155ced4ddcb4097134ff3c332f xmlns="35190a7b-30f5-4cce-b7f0-877bdf7b4a7b">
      <Terms xmlns="http://schemas.microsoft.com/office/infopath/2007/PartnerControls"/>
    </lcf76f155ced4ddcb4097134ff3c332f>
    <TaxCatchAll xmlns="617caeb7-04a7-40ce-9c0a-6dbb8b1c6386" xsi:nil="true"/>
    <MigrationWizIdVersion xmlns="35190a7b-30f5-4cce-b7f0-877bdf7b4a7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58DB9-B6DC-49E1-A7C0-BD0194784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190a7b-30f5-4cce-b7f0-877bdf7b4a7b"/>
    <ds:schemaRef ds:uri="617caeb7-04a7-40ce-9c0a-6dbb8b1c63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D37D41-19E2-4421-88A0-9F1E83F0320A}">
  <ds:schemaRefs>
    <ds:schemaRef ds:uri="http://schemas.microsoft.com/sharepoint/v3/contenttype/forms"/>
  </ds:schemaRefs>
</ds:datastoreItem>
</file>

<file path=customXml/itemProps3.xml><?xml version="1.0" encoding="utf-8"?>
<ds:datastoreItem xmlns:ds="http://schemas.openxmlformats.org/officeDocument/2006/customXml" ds:itemID="{65169E03-F103-4C99-A463-75D65B9D6DBF}">
  <ds:schemaRefs>
    <ds:schemaRef ds:uri="http://schemas.microsoft.com/office/2006/documentManagement/types"/>
    <ds:schemaRef ds:uri="http://purl.org/dc/elements/1.1/"/>
    <ds:schemaRef ds:uri="http://purl.org/dc/terms/"/>
    <ds:schemaRef ds:uri="http://purl.org/dc/dcmitype/"/>
    <ds:schemaRef ds:uri="1157ffd3-680d-40c5-a6ac-7e9adaa2c41b"/>
    <ds:schemaRef ds:uri="http://schemas.microsoft.com/office/infopath/2007/PartnerControls"/>
    <ds:schemaRef ds:uri="http://schemas.microsoft.com/office/2006/metadata/properties"/>
    <ds:schemaRef ds:uri="http://schemas.openxmlformats.org/package/2006/metadata/core-properties"/>
    <ds:schemaRef ds:uri="450b45eb-d710-4584-94af-b0a2ea48dd02"/>
    <ds:schemaRef ds:uri="http://www.w3.org/XML/1998/namespace"/>
    <ds:schemaRef ds:uri="35190a7b-30f5-4cce-b7f0-877bdf7b4a7b"/>
    <ds:schemaRef ds:uri="617caeb7-04a7-40ce-9c0a-6dbb8b1c6386"/>
  </ds:schemaRefs>
</ds:datastoreItem>
</file>

<file path=customXml/itemProps4.xml><?xml version="1.0" encoding="utf-8"?>
<ds:datastoreItem xmlns:ds="http://schemas.openxmlformats.org/officeDocument/2006/customXml" ds:itemID="{CCDC4422-D45F-4A24-AFBE-BB71C15AE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961</Words>
  <Characters>5484</Characters>
  <Application>Microsoft Office Word</Application>
  <DocSecurity>0</DocSecurity>
  <Lines>45</Lines>
  <Paragraphs>12</Paragraphs>
  <ScaleCrop>false</ScaleCrop>
  <Company/>
  <LinksUpToDate>false</LinksUpToDate>
  <CharactersWithSpaces>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Nicki Wadley</dc:creator>
  <cp:keywords/>
  <dc:description/>
  <cp:lastModifiedBy>Vicki Cowan (Central)</cp:lastModifiedBy>
  <cp:revision>3</cp:revision>
  <dcterms:created xsi:type="dcterms:W3CDTF">2024-08-20T14:57:00Z</dcterms:created>
  <dcterms:modified xsi:type="dcterms:W3CDTF">2024-08-20T14:57:00Z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0x0101006E596890021734449965474930E5BC56</vt:lpwstr>
  </property>
  <property fmtid="{D5CDD505-2E9C-101B-9397-08002B2CF9AE}" pid="3" name="MediaServiceImageTags">
    <vt:lpwstr/>
  </property>
</Properties>
</file>